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857E2" w14:textId="77777777" w:rsidR="006B1100" w:rsidRPr="00661283" w:rsidRDefault="006B1100" w:rsidP="006B1100">
      <w:pPr>
        <w:tabs>
          <w:tab w:val="left" w:pos="360"/>
          <w:tab w:val="left" w:pos="450"/>
        </w:tabs>
        <w:spacing w:after="0" w:line="360" w:lineRule="auto"/>
        <w:jc w:val="center"/>
        <w:rPr>
          <w:b/>
          <w:bCs/>
          <w:sz w:val="28"/>
          <w:szCs w:val="28"/>
          <w:rtl/>
          <w:lang w:bidi="ar-IQ"/>
        </w:rPr>
      </w:pPr>
      <w:r w:rsidRPr="00661283">
        <w:rPr>
          <w:rFonts w:hint="cs"/>
          <w:b/>
          <w:bCs/>
          <w:sz w:val="28"/>
          <w:szCs w:val="28"/>
          <w:rtl/>
          <w:lang w:bidi="ar-IQ"/>
        </w:rPr>
        <w:t>القانون الدولي العام</w:t>
      </w:r>
    </w:p>
    <w:p w14:paraId="3330283C" w14:textId="77777777" w:rsidR="006B1100" w:rsidRPr="00661283" w:rsidRDefault="006B1100" w:rsidP="006B1100">
      <w:pPr>
        <w:tabs>
          <w:tab w:val="left" w:pos="360"/>
          <w:tab w:val="left" w:pos="450"/>
        </w:tabs>
        <w:spacing w:after="0" w:line="360" w:lineRule="auto"/>
        <w:jc w:val="center"/>
        <w:rPr>
          <w:b/>
          <w:bCs/>
          <w:sz w:val="28"/>
          <w:szCs w:val="28"/>
          <w:rtl/>
          <w:lang w:bidi="ar-IQ"/>
        </w:rPr>
      </w:pPr>
    </w:p>
    <w:p w14:paraId="598442F0" w14:textId="77777777" w:rsidR="006B1100" w:rsidRDefault="006B1100" w:rsidP="006B1100">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ال</w:t>
      </w:r>
      <w:r>
        <w:rPr>
          <w:rFonts w:hint="cs"/>
          <w:b/>
          <w:bCs/>
          <w:sz w:val="28"/>
          <w:szCs w:val="28"/>
          <w:rtl/>
          <w:lang w:bidi="ar-IQ"/>
        </w:rPr>
        <w:t xml:space="preserve">سادسة </w:t>
      </w:r>
      <w:r w:rsidRPr="00661283">
        <w:rPr>
          <w:rFonts w:hint="cs"/>
          <w:b/>
          <w:bCs/>
          <w:sz w:val="28"/>
          <w:szCs w:val="28"/>
          <w:rtl/>
          <w:lang w:bidi="ar-IQ"/>
        </w:rPr>
        <w:t xml:space="preserve">                                                                 الدكتور سامي حمادي رسن</w:t>
      </w:r>
    </w:p>
    <w:p w14:paraId="4208D36B" w14:textId="77777777" w:rsidR="006B1100" w:rsidRPr="00661283" w:rsidRDefault="006B1100" w:rsidP="006B1100">
      <w:pPr>
        <w:spacing w:line="360" w:lineRule="auto"/>
        <w:jc w:val="both"/>
        <w:rPr>
          <w:sz w:val="28"/>
          <w:szCs w:val="28"/>
          <w:lang w:bidi="ar-IQ"/>
        </w:rPr>
      </w:pPr>
    </w:p>
    <w:p w14:paraId="67A38EBA" w14:textId="77777777" w:rsidR="006B1100" w:rsidRPr="00661283" w:rsidRDefault="006B1100" w:rsidP="006B1100">
      <w:pPr>
        <w:spacing w:line="360" w:lineRule="auto"/>
        <w:rPr>
          <w:b/>
          <w:bCs/>
          <w:sz w:val="28"/>
          <w:szCs w:val="28"/>
          <w:u w:val="single"/>
          <w:rtl/>
          <w:lang w:bidi="ar-IQ"/>
        </w:rPr>
      </w:pPr>
      <w:r w:rsidRPr="00661283">
        <w:rPr>
          <w:rFonts w:cs="Arial" w:hint="cs"/>
          <w:b/>
          <w:bCs/>
          <w:sz w:val="28"/>
          <w:szCs w:val="28"/>
          <w:u w:val="single"/>
          <w:rtl/>
          <w:lang w:bidi="ar-IQ"/>
        </w:rPr>
        <w:t>ثالثاً</w:t>
      </w:r>
      <w:r w:rsidRPr="00661283">
        <w:rPr>
          <w:rFonts w:cs="Arial"/>
          <w:b/>
          <w:bCs/>
          <w:sz w:val="28"/>
          <w:szCs w:val="28"/>
          <w:u w:val="single"/>
          <w:rtl/>
          <w:lang w:bidi="ar-IQ"/>
        </w:rPr>
        <w:t xml:space="preserve"> :- </w:t>
      </w:r>
      <w:r w:rsidRPr="00661283">
        <w:rPr>
          <w:rFonts w:cs="Arial" w:hint="cs"/>
          <w:b/>
          <w:bCs/>
          <w:sz w:val="28"/>
          <w:szCs w:val="28"/>
          <w:u w:val="single"/>
          <w:rtl/>
          <w:lang w:bidi="ar-IQ"/>
        </w:rPr>
        <w:t>إجراءات</w:t>
      </w:r>
      <w:r w:rsidRPr="00661283">
        <w:rPr>
          <w:rFonts w:cs="Arial"/>
          <w:b/>
          <w:bCs/>
          <w:sz w:val="28"/>
          <w:szCs w:val="28"/>
          <w:u w:val="single"/>
          <w:rtl/>
          <w:lang w:bidi="ar-IQ"/>
        </w:rPr>
        <w:t xml:space="preserve"> </w:t>
      </w:r>
      <w:r w:rsidRPr="00661283">
        <w:rPr>
          <w:rFonts w:cs="Arial" w:hint="cs"/>
          <w:b/>
          <w:bCs/>
          <w:sz w:val="28"/>
          <w:szCs w:val="28"/>
          <w:u w:val="single"/>
          <w:rtl/>
          <w:lang w:bidi="ar-IQ"/>
        </w:rPr>
        <w:t>عقد</w:t>
      </w:r>
      <w:r w:rsidRPr="00661283">
        <w:rPr>
          <w:rFonts w:cs="Arial"/>
          <w:b/>
          <w:bCs/>
          <w:sz w:val="28"/>
          <w:szCs w:val="28"/>
          <w:u w:val="single"/>
          <w:rtl/>
          <w:lang w:bidi="ar-IQ"/>
        </w:rPr>
        <w:t xml:space="preserve"> </w:t>
      </w:r>
      <w:r w:rsidRPr="00661283">
        <w:rPr>
          <w:rFonts w:cs="Arial" w:hint="cs"/>
          <w:b/>
          <w:bCs/>
          <w:sz w:val="28"/>
          <w:szCs w:val="28"/>
          <w:u w:val="single"/>
          <w:rtl/>
          <w:lang w:bidi="ar-IQ"/>
        </w:rPr>
        <w:t>المعاهدة</w:t>
      </w:r>
      <w:r w:rsidRPr="00661283">
        <w:rPr>
          <w:rFonts w:cs="Arial"/>
          <w:b/>
          <w:bCs/>
          <w:sz w:val="28"/>
          <w:szCs w:val="28"/>
          <w:u w:val="single"/>
          <w:rtl/>
          <w:lang w:bidi="ar-IQ"/>
        </w:rPr>
        <w:t xml:space="preserve">  </w:t>
      </w:r>
      <w:r w:rsidRPr="00661283">
        <w:rPr>
          <w:b/>
          <w:bCs/>
          <w:sz w:val="28"/>
          <w:szCs w:val="28"/>
          <w:u w:val="single"/>
          <w:lang w:bidi="ar-IQ"/>
        </w:rPr>
        <w:t>Conclusion Of Treaty</w:t>
      </w:r>
      <w:r w:rsidRPr="00661283">
        <w:rPr>
          <w:rFonts w:cs="Arial"/>
          <w:b/>
          <w:bCs/>
          <w:sz w:val="28"/>
          <w:szCs w:val="28"/>
          <w:u w:val="single"/>
          <w:rtl/>
          <w:lang w:bidi="ar-IQ"/>
        </w:rPr>
        <w:t xml:space="preserve"> . </w:t>
      </w:r>
    </w:p>
    <w:p w14:paraId="08A77421" w14:textId="77777777" w:rsidR="006B1100" w:rsidRPr="00640555" w:rsidRDefault="006B1100" w:rsidP="006B1100">
      <w:pPr>
        <w:spacing w:after="0" w:line="360" w:lineRule="auto"/>
        <w:ind w:firstLine="720"/>
        <w:jc w:val="both"/>
        <w:rPr>
          <w:sz w:val="28"/>
          <w:szCs w:val="28"/>
          <w:rtl/>
          <w:lang w:bidi="ar-IQ"/>
        </w:rPr>
      </w:pPr>
      <w:r w:rsidRPr="00661283">
        <w:rPr>
          <w:rFonts w:cs="Arial" w:hint="cs"/>
          <w:sz w:val="28"/>
          <w:szCs w:val="28"/>
          <w:rtl/>
          <w:lang w:bidi="ar-IQ"/>
        </w:rPr>
        <w:t>لكي</w:t>
      </w:r>
      <w:r w:rsidRPr="00661283">
        <w:rPr>
          <w:rFonts w:cs="Arial"/>
          <w:sz w:val="28"/>
          <w:szCs w:val="28"/>
          <w:rtl/>
          <w:lang w:bidi="ar-IQ"/>
        </w:rPr>
        <w:t xml:space="preserve"> </w:t>
      </w:r>
      <w:r w:rsidRPr="00661283">
        <w:rPr>
          <w:rFonts w:cs="Arial" w:hint="cs"/>
          <w:sz w:val="28"/>
          <w:szCs w:val="28"/>
          <w:rtl/>
          <w:lang w:bidi="ar-IQ"/>
        </w:rPr>
        <w:t>تكون</w:t>
      </w:r>
      <w:r w:rsidRPr="00661283">
        <w:rPr>
          <w:rFonts w:cs="Arial"/>
          <w:sz w:val="28"/>
          <w:szCs w:val="28"/>
          <w:rtl/>
          <w:lang w:bidi="ar-IQ"/>
        </w:rPr>
        <w:t xml:space="preserve"> </w:t>
      </w:r>
      <w:r w:rsidRPr="00661283">
        <w:rPr>
          <w:rFonts w:cs="Arial" w:hint="cs"/>
          <w:sz w:val="28"/>
          <w:szCs w:val="28"/>
          <w:rtl/>
          <w:lang w:bidi="ar-IQ"/>
        </w:rPr>
        <w:t>المعاهدة</w:t>
      </w:r>
      <w:r w:rsidRPr="00661283">
        <w:rPr>
          <w:rFonts w:cs="Arial"/>
          <w:sz w:val="28"/>
          <w:szCs w:val="28"/>
          <w:rtl/>
          <w:lang w:bidi="ar-IQ"/>
        </w:rPr>
        <w:t xml:space="preserve"> </w:t>
      </w:r>
      <w:r w:rsidRPr="00661283">
        <w:rPr>
          <w:rFonts w:cs="Arial" w:hint="cs"/>
          <w:sz w:val="28"/>
          <w:szCs w:val="28"/>
          <w:rtl/>
          <w:lang w:bidi="ar-IQ"/>
        </w:rPr>
        <w:t>ملزمة</w:t>
      </w:r>
      <w:r w:rsidRPr="00661283">
        <w:rPr>
          <w:rFonts w:cs="Arial"/>
          <w:sz w:val="28"/>
          <w:szCs w:val="28"/>
          <w:rtl/>
          <w:lang w:bidi="ar-IQ"/>
        </w:rPr>
        <w:t xml:space="preserve"> </w:t>
      </w:r>
      <w:r w:rsidRPr="00661283">
        <w:rPr>
          <w:rFonts w:cs="Arial" w:hint="cs"/>
          <w:sz w:val="28"/>
          <w:szCs w:val="28"/>
          <w:rtl/>
          <w:lang w:bidi="ar-IQ"/>
        </w:rPr>
        <w:t>للدول</w:t>
      </w:r>
      <w:r w:rsidRPr="00661283">
        <w:rPr>
          <w:rFonts w:cs="Arial"/>
          <w:sz w:val="28"/>
          <w:szCs w:val="28"/>
          <w:rtl/>
          <w:lang w:bidi="ar-IQ"/>
        </w:rPr>
        <w:t xml:space="preserve"> </w:t>
      </w:r>
      <w:r w:rsidRPr="00661283">
        <w:rPr>
          <w:rFonts w:cs="Arial" w:hint="cs"/>
          <w:sz w:val="28"/>
          <w:szCs w:val="28"/>
          <w:rtl/>
          <w:lang w:bidi="ar-IQ"/>
        </w:rPr>
        <w:t>المنظمة</w:t>
      </w:r>
      <w:r w:rsidRPr="00661283">
        <w:rPr>
          <w:rFonts w:cs="Arial"/>
          <w:sz w:val="28"/>
          <w:szCs w:val="28"/>
          <w:rtl/>
          <w:lang w:bidi="ar-IQ"/>
        </w:rPr>
        <w:t xml:space="preserve"> </w:t>
      </w:r>
      <w:r w:rsidRPr="00661283">
        <w:rPr>
          <w:rFonts w:cs="Arial" w:hint="cs"/>
          <w:sz w:val="28"/>
          <w:szCs w:val="28"/>
          <w:rtl/>
          <w:lang w:bidi="ar-IQ"/>
        </w:rPr>
        <w:t>اليها</w:t>
      </w:r>
      <w:r w:rsidRPr="00661283">
        <w:rPr>
          <w:rFonts w:cs="Arial"/>
          <w:sz w:val="28"/>
          <w:szCs w:val="28"/>
          <w:rtl/>
          <w:lang w:bidi="ar-IQ"/>
        </w:rPr>
        <w:t xml:space="preserve"> </w:t>
      </w:r>
      <w:r w:rsidRPr="00661283">
        <w:rPr>
          <w:rFonts w:cs="Arial" w:hint="cs"/>
          <w:sz w:val="28"/>
          <w:szCs w:val="28"/>
          <w:rtl/>
          <w:lang w:bidi="ar-IQ"/>
        </w:rPr>
        <w:t>،</w:t>
      </w:r>
      <w:r w:rsidRPr="00661283">
        <w:rPr>
          <w:rFonts w:cs="Arial"/>
          <w:sz w:val="28"/>
          <w:szCs w:val="28"/>
          <w:rtl/>
          <w:lang w:bidi="ar-IQ"/>
        </w:rPr>
        <w:t xml:space="preserve"> </w:t>
      </w:r>
      <w:r w:rsidRPr="00661283">
        <w:rPr>
          <w:rFonts w:cs="Arial" w:hint="cs"/>
          <w:sz w:val="28"/>
          <w:szCs w:val="28"/>
          <w:rtl/>
          <w:lang w:bidi="ar-IQ"/>
        </w:rPr>
        <w:t>فإنها</w:t>
      </w:r>
      <w:r w:rsidRPr="00661283">
        <w:rPr>
          <w:rFonts w:cs="Arial"/>
          <w:sz w:val="28"/>
          <w:szCs w:val="28"/>
          <w:rtl/>
          <w:lang w:bidi="ar-IQ"/>
        </w:rPr>
        <w:t xml:space="preserve"> </w:t>
      </w:r>
      <w:r w:rsidRPr="00661283">
        <w:rPr>
          <w:rFonts w:cs="Arial" w:hint="cs"/>
          <w:sz w:val="28"/>
          <w:szCs w:val="28"/>
          <w:rtl/>
          <w:lang w:bidi="ar-IQ"/>
        </w:rPr>
        <w:t>لابد</w:t>
      </w:r>
      <w:r w:rsidRPr="00661283">
        <w:rPr>
          <w:rFonts w:cs="Arial"/>
          <w:sz w:val="28"/>
          <w:szCs w:val="28"/>
          <w:rtl/>
          <w:lang w:bidi="ar-IQ"/>
        </w:rPr>
        <w:t xml:space="preserve"> </w:t>
      </w:r>
      <w:r w:rsidRPr="00661283">
        <w:rPr>
          <w:rFonts w:cs="Arial" w:hint="cs"/>
          <w:sz w:val="28"/>
          <w:szCs w:val="28"/>
          <w:rtl/>
          <w:lang w:bidi="ar-IQ"/>
        </w:rPr>
        <w:t>ان</w:t>
      </w:r>
      <w:r w:rsidRPr="00661283">
        <w:rPr>
          <w:rFonts w:cs="Arial"/>
          <w:sz w:val="28"/>
          <w:szCs w:val="28"/>
          <w:rtl/>
          <w:lang w:bidi="ar-IQ"/>
        </w:rPr>
        <w:t xml:space="preserve"> </w:t>
      </w:r>
      <w:r w:rsidRPr="00661283">
        <w:rPr>
          <w:rFonts w:cs="Arial" w:hint="cs"/>
          <w:sz w:val="28"/>
          <w:szCs w:val="28"/>
          <w:rtl/>
          <w:lang w:bidi="ar-IQ"/>
        </w:rPr>
        <w:t>تمر</w:t>
      </w:r>
      <w:r w:rsidRPr="00661283">
        <w:rPr>
          <w:rFonts w:cs="Arial"/>
          <w:sz w:val="28"/>
          <w:szCs w:val="28"/>
          <w:rtl/>
          <w:lang w:bidi="ar-IQ"/>
        </w:rPr>
        <w:t xml:space="preserve"> </w:t>
      </w:r>
      <w:r w:rsidRPr="00661283">
        <w:rPr>
          <w:rFonts w:cs="Arial" w:hint="cs"/>
          <w:sz w:val="28"/>
          <w:szCs w:val="28"/>
          <w:rtl/>
          <w:lang w:bidi="ar-IQ"/>
        </w:rPr>
        <w:t>بعدة</w:t>
      </w:r>
      <w:r w:rsidRPr="00661283">
        <w:rPr>
          <w:rFonts w:cs="Arial"/>
          <w:sz w:val="28"/>
          <w:szCs w:val="28"/>
          <w:rtl/>
          <w:lang w:bidi="ar-IQ"/>
        </w:rPr>
        <w:t xml:space="preserve"> </w:t>
      </w:r>
      <w:r w:rsidRPr="00661283">
        <w:rPr>
          <w:rFonts w:cs="Arial" w:hint="cs"/>
          <w:sz w:val="28"/>
          <w:szCs w:val="28"/>
          <w:rtl/>
          <w:lang w:bidi="ar-IQ"/>
        </w:rPr>
        <w:t>إجراءات</w:t>
      </w:r>
      <w:r w:rsidRPr="00661283">
        <w:rPr>
          <w:rFonts w:cs="Arial"/>
          <w:sz w:val="28"/>
          <w:szCs w:val="28"/>
          <w:rtl/>
          <w:lang w:bidi="ar-IQ"/>
        </w:rPr>
        <w:t xml:space="preserve"> </w:t>
      </w:r>
      <w:r w:rsidRPr="00661283">
        <w:rPr>
          <w:rFonts w:cs="Arial" w:hint="cs"/>
          <w:sz w:val="28"/>
          <w:szCs w:val="28"/>
          <w:rtl/>
          <w:lang w:bidi="ar-IQ"/>
        </w:rPr>
        <w:t>على</w:t>
      </w:r>
      <w:r w:rsidRPr="00661283">
        <w:rPr>
          <w:rFonts w:cs="Arial"/>
          <w:sz w:val="28"/>
          <w:szCs w:val="28"/>
          <w:rtl/>
          <w:lang w:bidi="ar-IQ"/>
        </w:rPr>
        <w:t xml:space="preserve"> </w:t>
      </w:r>
      <w:r w:rsidRPr="00661283">
        <w:rPr>
          <w:rFonts w:cs="Arial" w:hint="cs"/>
          <w:sz w:val="28"/>
          <w:szCs w:val="28"/>
          <w:rtl/>
          <w:lang w:bidi="ar-IQ"/>
        </w:rPr>
        <w:t>الصعيدين</w:t>
      </w:r>
      <w:r w:rsidRPr="00661283">
        <w:rPr>
          <w:rFonts w:cs="Arial"/>
          <w:sz w:val="28"/>
          <w:szCs w:val="28"/>
          <w:rtl/>
          <w:lang w:bidi="ar-IQ"/>
        </w:rPr>
        <w:t xml:space="preserve"> </w:t>
      </w:r>
      <w:r w:rsidRPr="00661283">
        <w:rPr>
          <w:rFonts w:cs="Arial" w:hint="cs"/>
          <w:sz w:val="28"/>
          <w:szCs w:val="28"/>
          <w:rtl/>
          <w:lang w:bidi="ar-IQ"/>
        </w:rPr>
        <w:t>الداخلي</w:t>
      </w:r>
      <w:r w:rsidRPr="00661283">
        <w:rPr>
          <w:rFonts w:cs="Arial"/>
          <w:sz w:val="28"/>
          <w:szCs w:val="28"/>
          <w:rtl/>
          <w:lang w:bidi="ar-IQ"/>
        </w:rPr>
        <w:t xml:space="preserve"> </w:t>
      </w:r>
      <w:r w:rsidRPr="00661283">
        <w:rPr>
          <w:rFonts w:cs="Arial" w:hint="cs"/>
          <w:sz w:val="28"/>
          <w:szCs w:val="28"/>
          <w:rtl/>
          <w:lang w:bidi="ar-IQ"/>
        </w:rPr>
        <w:t>والدولي</w:t>
      </w:r>
      <w:r w:rsidRPr="00661283">
        <w:rPr>
          <w:rFonts w:cs="Arial"/>
          <w:sz w:val="28"/>
          <w:szCs w:val="28"/>
          <w:rtl/>
          <w:lang w:bidi="ar-IQ"/>
        </w:rPr>
        <w:t xml:space="preserve"> </w:t>
      </w:r>
      <w:r w:rsidRPr="00661283">
        <w:rPr>
          <w:rFonts w:cs="Arial" w:hint="cs"/>
          <w:sz w:val="28"/>
          <w:szCs w:val="28"/>
          <w:rtl/>
          <w:lang w:bidi="ar-IQ"/>
        </w:rPr>
        <w:t>فتقوم</w:t>
      </w:r>
      <w:r w:rsidRPr="00661283">
        <w:rPr>
          <w:rFonts w:cs="Arial"/>
          <w:sz w:val="28"/>
          <w:szCs w:val="28"/>
          <w:rtl/>
          <w:lang w:bidi="ar-IQ"/>
        </w:rPr>
        <w:t xml:space="preserve"> </w:t>
      </w:r>
      <w:r w:rsidRPr="00661283">
        <w:rPr>
          <w:rFonts w:cs="Arial" w:hint="cs"/>
          <w:sz w:val="28"/>
          <w:szCs w:val="28"/>
          <w:rtl/>
          <w:lang w:bidi="ar-IQ"/>
        </w:rPr>
        <w:t>كل</w:t>
      </w:r>
      <w:r w:rsidRPr="00661283">
        <w:rPr>
          <w:rFonts w:cs="Arial"/>
          <w:sz w:val="28"/>
          <w:szCs w:val="28"/>
          <w:rtl/>
          <w:lang w:bidi="ar-IQ"/>
        </w:rPr>
        <w:t xml:space="preserve"> </w:t>
      </w:r>
      <w:r w:rsidRPr="00661283">
        <w:rPr>
          <w:rFonts w:cs="Arial" w:hint="cs"/>
          <w:sz w:val="28"/>
          <w:szCs w:val="28"/>
          <w:rtl/>
          <w:lang w:bidi="ar-IQ"/>
        </w:rPr>
        <w:t>دول</w:t>
      </w:r>
      <w:r w:rsidRPr="00661283">
        <w:rPr>
          <w:rFonts w:cs="Arial"/>
          <w:sz w:val="28"/>
          <w:szCs w:val="28"/>
          <w:rtl/>
          <w:lang w:bidi="ar-IQ"/>
        </w:rPr>
        <w:t xml:space="preserve"> </w:t>
      </w:r>
      <w:r w:rsidRPr="00661283">
        <w:rPr>
          <w:rFonts w:cs="Arial" w:hint="cs"/>
          <w:sz w:val="28"/>
          <w:szCs w:val="28"/>
          <w:rtl/>
          <w:lang w:bidi="ar-IQ"/>
        </w:rPr>
        <w:t>بتشكيل</w:t>
      </w:r>
      <w:r w:rsidRPr="00661283">
        <w:rPr>
          <w:rFonts w:cs="Arial"/>
          <w:sz w:val="28"/>
          <w:szCs w:val="28"/>
          <w:rtl/>
          <w:lang w:bidi="ar-IQ"/>
        </w:rPr>
        <w:t xml:space="preserve"> </w:t>
      </w:r>
      <w:r w:rsidRPr="00661283">
        <w:rPr>
          <w:rFonts w:cs="Arial" w:hint="cs"/>
          <w:sz w:val="28"/>
          <w:szCs w:val="28"/>
          <w:rtl/>
          <w:lang w:bidi="ar-IQ"/>
        </w:rPr>
        <w:t>وفدها</w:t>
      </w:r>
      <w:r w:rsidRPr="00661283">
        <w:rPr>
          <w:rFonts w:cs="Arial"/>
          <w:sz w:val="28"/>
          <w:szCs w:val="28"/>
          <w:rtl/>
          <w:lang w:bidi="ar-IQ"/>
        </w:rPr>
        <w:t xml:space="preserve"> </w:t>
      </w:r>
      <w:r w:rsidRPr="00661283">
        <w:rPr>
          <w:rFonts w:cs="Arial" w:hint="cs"/>
          <w:sz w:val="28"/>
          <w:szCs w:val="28"/>
          <w:rtl/>
          <w:lang w:bidi="ar-IQ"/>
        </w:rPr>
        <w:t>من</w:t>
      </w:r>
      <w:r w:rsidRPr="00661283">
        <w:rPr>
          <w:rFonts w:cs="Arial"/>
          <w:sz w:val="28"/>
          <w:szCs w:val="28"/>
          <w:rtl/>
          <w:lang w:bidi="ar-IQ"/>
        </w:rPr>
        <w:t xml:space="preserve"> </w:t>
      </w:r>
      <w:r w:rsidRPr="00661283">
        <w:rPr>
          <w:rFonts w:cs="Arial" w:hint="cs"/>
          <w:sz w:val="28"/>
          <w:szCs w:val="28"/>
          <w:rtl/>
          <w:lang w:bidi="ar-IQ"/>
        </w:rPr>
        <w:t>المتخصصين</w:t>
      </w:r>
      <w:r w:rsidRPr="00661283">
        <w:rPr>
          <w:rFonts w:cs="Arial"/>
          <w:sz w:val="28"/>
          <w:szCs w:val="28"/>
          <w:rtl/>
          <w:lang w:bidi="ar-IQ"/>
        </w:rPr>
        <w:t xml:space="preserve"> </w:t>
      </w:r>
      <w:r w:rsidRPr="00661283">
        <w:rPr>
          <w:rFonts w:cs="Arial" w:hint="cs"/>
          <w:sz w:val="28"/>
          <w:szCs w:val="28"/>
          <w:rtl/>
          <w:lang w:bidi="ar-IQ"/>
        </w:rPr>
        <w:t>في</w:t>
      </w:r>
      <w:r w:rsidRPr="00661283">
        <w:rPr>
          <w:rFonts w:cs="Arial"/>
          <w:sz w:val="28"/>
          <w:szCs w:val="28"/>
          <w:rtl/>
          <w:lang w:bidi="ar-IQ"/>
        </w:rPr>
        <w:t xml:space="preserve"> </w:t>
      </w:r>
      <w:r w:rsidRPr="00661283">
        <w:rPr>
          <w:rFonts w:cs="Arial" w:hint="cs"/>
          <w:sz w:val="28"/>
          <w:szCs w:val="28"/>
          <w:rtl/>
          <w:lang w:bidi="ar-IQ"/>
        </w:rPr>
        <w:t>هذا</w:t>
      </w:r>
      <w:r w:rsidRPr="00661283">
        <w:rPr>
          <w:rFonts w:cs="Arial"/>
          <w:sz w:val="28"/>
          <w:szCs w:val="28"/>
          <w:rtl/>
          <w:lang w:bidi="ar-IQ"/>
        </w:rPr>
        <w:t xml:space="preserve"> </w:t>
      </w:r>
      <w:r w:rsidRPr="00661283">
        <w:rPr>
          <w:rFonts w:cs="Arial" w:hint="cs"/>
          <w:sz w:val="28"/>
          <w:szCs w:val="28"/>
          <w:rtl/>
          <w:lang w:bidi="ar-IQ"/>
        </w:rPr>
        <w:t>المجال</w:t>
      </w:r>
      <w:r w:rsidRPr="00661283">
        <w:rPr>
          <w:rFonts w:cs="Arial"/>
          <w:sz w:val="28"/>
          <w:szCs w:val="28"/>
          <w:rtl/>
          <w:lang w:bidi="ar-IQ"/>
        </w:rPr>
        <w:t xml:space="preserve"> </w:t>
      </w:r>
      <w:r w:rsidRPr="00661283">
        <w:rPr>
          <w:rFonts w:cs="Arial" w:hint="cs"/>
          <w:sz w:val="28"/>
          <w:szCs w:val="28"/>
          <w:rtl/>
          <w:lang w:bidi="ar-IQ"/>
        </w:rPr>
        <w:t>وتزوده</w:t>
      </w:r>
      <w:r w:rsidRPr="00661283">
        <w:rPr>
          <w:rFonts w:cs="Arial"/>
          <w:sz w:val="28"/>
          <w:szCs w:val="28"/>
          <w:rtl/>
          <w:lang w:bidi="ar-IQ"/>
        </w:rPr>
        <w:t xml:space="preserve"> </w:t>
      </w:r>
      <w:r w:rsidRPr="00661283">
        <w:rPr>
          <w:rFonts w:cs="Arial" w:hint="cs"/>
          <w:sz w:val="28"/>
          <w:szCs w:val="28"/>
          <w:rtl/>
          <w:lang w:bidi="ar-IQ"/>
        </w:rPr>
        <w:t>بالصلاحيات</w:t>
      </w:r>
      <w:r w:rsidRPr="00661283">
        <w:rPr>
          <w:rFonts w:cs="Arial"/>
          <w:sz w:val="28"/>
          <w:szCs w:val="28"/>
          <w:rtl/>
          <w:lang w:bidi="ar-IQ"/>
        </w:rPr>
        <w:t xml:space="preserve"> </w:t>
      </w:r>
      <w:r w:rsidRPr="00661283">
        <w:rPr>
          <w:rFonts w:cs="Arial" w:hint="cs"/>
          <w:sz w:val="28"/>
          <w:szCs w:val="28"/>
          <w:rtl/>
          <w:lang w:bidi="ar-IQ"/>
        </w:rPr>
        <w:t>المقتضية</w:t>
      </w:r>
      <w:r w:rsidRPr="00661283">
        <w:rPr>
          <w:rFonts w:cs="Arial"/>
          <w:sz w:val="28"/>
          <w:szCs w:val="28"/>
          <w:rtl/>
          <w:lang w:bidi="ar-IQ"/>
        </w:rPr>
        <w:t xml:space="preserve"> </w:t>
      </w:r>
      <w:r w:rsidRPr="00661283">
        <w:rPr>
          <w:rFonts w:cs="Arial" w:hint="cs"/>
          <w:sz w:val="28"/>
          <w:szCs w:val="28"/>
          <w:rtl/>
          <w:lang w:bidi="ar-IQ"/>
        </w:rPr>
        <w:t>ويتم</w:t>
      </w:r>
      <w:r w:rsidRPr="00661283">
        <w:rPr>
          <w:rFonts w:cs="Arial"/>
          <w:sz w:val="28"/>
          <w:szCs w:val="28"/>
          <w:rtl/>
          <w:lang w:bidi="ar-IQ"/>
        </w:rPr>
        <w:t xml:space="preserve"> </w:t>
      </w:r>
      <w:r w:rsidRPr="00661283">
        <w:rPr>
          <w:rFonts w:cs="Arial" w:hint="cs"/>
          <w:sz w:val="28"/>
          <w:szCs w:val="28"/>
          <w:rtl/>
          <w:lang w:bidi="ar-IQ"/>
        </w:rPr>
        <w:t>تحديد</w:t>
      </w:r>
      <w:r w:rsidRPr="00661283">
        <w:rPr>
          <w:rFonts w:cs="Arial"/>
          <w:sz w:val="28"/>
          <w:szCs w:val="28"/>
          <w:rtl/>
          <w:lang w:bidi="ar-IQ"/>
        </w:rPr>
        <w:t xml:space="preserve"> </w:t>
      </w:r>
      <w:r w:rsidRPr="00661283">
        <w:rPr>
          <w:rFonts w:cs="Arial" w:hint="cs"/>
          <w:sz w:val="28"/>
          <w:szCs w:val="28"/>
          <w:rtl/>
          <w:lang w:bidi="ar-IQ"/>
        </w:rPr>
        <w:t>زمان</w:t>
      </w:r>
      <w:r w:rsidRPr="00661283">
        <w:rPr>
          <w:rFonts w:cs="Arial"/>
          <w:sz w:val="28"/>
          <w:szCs w:val="28"/>
          <w:rtl/>
          <w:lang w:bidi="ar-IQ"/>
        </w:rPr>
        <w:t xml:space="preserve"> </w:t>
      </w:r>
      <w:r w:rsidRPr="00661283">
        <w:rPr>
          <w:rFonts w:cs="Arial" w:hint="cs"/>
          <w:sz w:val="28"/>
          <w:szCs w:val="28"/>
          <w:rtl/>
          <w:lang w:bidi="ar-IQ"/>
        </w:rPr>
        <w:t>ومكان</w:t>
      </w:r>
      <w:r w:rsidRPr="00661283">
        <w:rPr>
          <w:rFonts w:cs="Arial"/>
          <w:sz w:val="28"/>
          <w:szCs w:val="28"/>
          <w:rtl/>
          <w:lang w:bidi="ar-IQ"/>
        </w:rPr>
        <w:t xml:space="preserve"> </w:t>
      </w:r>
      <w:r w:rsidRPr="00661283">
        <w:rPr>
          <w:rFonts w:cs="Arial" w:hint="cs"/>
          <w:sz w:val="28"/>
          <w:szCs w:val="28"/>
          <w:rtl/>
          <w:lang w:bidi="ar-IQ"/>
        </w:rPr>
        <w:t>اجتماع</w:t>
      </w:r>
      <w:r w:rsidRPr="00661283">
        <w:rPr>
          <w:rFonts w:cs="Arial"/>
          <w:sz w:val="28"/>
          <w:szCs w:val="28"/>
          <w:rtl/>
          <w:lang w:bidi="ar-IQ"/>
        </w:rPr>
        <w:t xml:space="preserve"> </w:t>
      </w:r>
      <w:r w:rsidRPr="00661283">
        <w:rPr>
          <w:rFonts w:cs="Arial" w:hint="cs"/>
          <w:sz w:val="28"/>
          <w:szCs w:val="28"/>
          <w:rtl/>
          <w:lang w:bidi="ar-IQ"/>
        </w:rPr>
        <w:t>الوفدين</w:t>
      </w:r>
      <w:r w:rsidRPr="00661283">
        <w:rPr>
          <w:rFonts w:cs="Arial"/>
          <w:sz w:val="28"/>
          <w:szCs w:val="28"/>
          <w:rtl/>
          <w:lang w:bidi="ar-IQ"/>
        </w:rPr>
        <w:t xml:space="preserve"> </w:t>
      </w:r>
      <w:r w:rsidRPr="00661283">
        <w:rPr>
          <w:rFonts w:cs="Arial" w:hint="cs"/>
          <w:sz w:val="28"/>
          <w:szCs w:val="28"/>
          <w:rtl/>
          <w:lang w:bidi="ar-IQ"/>
        </w:rPr>
        <w:t>عبر</w:t>
      </w:r>
      <w:r w:rsidRPr="00661283">
        <w:rPr>
          <w:rFonts w:cs="Arial"/>
          <w:sz w:val="28"/>
          <w:szCs w:val="28"/>
          <w:rtl/>
          <w:lang w:bidi="ar-IQ"/>
        </w:rPr>
        <w:t xml:space="preserve"> </w:t>
      </w:r>
      <w:r w:rsidRPr="00661283">
        <w:rPr>
          <w:rFonts w:cs="Arial" w:hint="cs"/>
          <w:sz w:val="28"/>
          <w:szCs w:val="28"/>
          <w:rtl/>
          <w:lang w:bidi="ar-IQ"/>
        </w:rPr>
        <w:t>المذكرات</w:t>
      </w:r>
      <w:r w:rsidRPr="00661283">
        <w:rPr>
          <w:rFonts w:cs="Arial"/>
          <w:sz w:val="28"/>
          <w:szCs w:val="28"/>
          <w:rtl/>
          <w:lang w:bidi="ar-IQ"/>
        </w:rPr>
        <w:t xml:space="preserve"> </w:t>
      </w:r>
      <w:r w:rsidRPr="00661283">
        <w:rPr>
          <w:rFonts w:cs="Arial" w:hint="cs"/>
          <w:sz w:val="28"/>
          <w:szCs w:val="28"/>
          <w:rtl/>
          <w:lang w:bidi="ar-IQ"/>
        </w:rPr>
        <w:t>الدبلوماسية</w:t>
      </w:r>
      <w:r w:rsidRPr="00661283">
        <w:rPr>
          <w:rFonts w:cs="Arial"/>
          <w:sz w:val="28"/>
          <w:szCs w:val="28"/>
          <w:rtl/>
          <w:lang w:bidi="ar-IQ"/>
        </w:rPr>
        <w:t xml:space="preserve"> </w:t>
      </w:r>
    </w:p>
    <w:p w14:paraId="1B1EC173" w14:textId="77777777" w:rsidR="006B1100" w:rsidRPr="00661283" w:rsidRDefault="006B1100" w:rsidP="006B1100">
      <w:pPr>
        <w:pStyle w:val="ListParagraph"/>
        <w:spacing w:line="360" w:lineRule="auto"/>
        <w:ind w:left="0"/>
        <w:jc w:val="both"/>
        <w:rPr>
          <w:b/>
          <w:bCs/>
          <w:sz w:val="28"/>
          <w:szCs w:val="28"/>
          <w:u w:val="single"/>
          <w:rtl/>
          <w:lang w:bidi="ar-IQ"/>
        </w:rPr>
      </w:pPr>
      <w:r w:rsidRPr="00661283">
        <w:rPr>
          <w:rFonts w:hint="cs"/>
          <w:b/>
          <w:bCs/>
          <w:sz w:val="28"/>
          <w:szCs w:val="28"/>
          <w:u w:val="single"/>
          <w:rtl/>
          <w:lang w:bidi="ar-IQ"/>
        </w:rPr>
        <w:t xml:space="preserve">أ-  التفويض  </w:t>
      </w:r>
      <w:r w:rsidRPr="00661283">
        <w:rPr>
          <w:b/>
          <w:bCs/>
          <w:sz w:val="28"/>
          <w:szCs w:val="28"/>
          <w:u w:val="single"/>
          <w:lang w:bidi="ar-IQ"/>
        </w:rPr>
        <w:t xml:space="preserve">Accredit </w:t>
      </w:r>
      <w:r w:rsidRPr="00661283">
        <w:rPr>
          <w:rFonts w:hint="cs"/>
          <w:b/>
          <w:bCs/>
          <w:sz w:val="28"/>
          <w:szCs w:val="28"/>
          <w:u w:val="single"/>
          <w:rtl/>
          <w:lang w:bidi="ar-IQ"/>
        </w:rPr>
        <w:t xml:space="preserve"> . </w:t>
      </w:r>
    </w:p>
    <w:p w14:paraId="05F019BE" w14:textId="77777777" w:rsidR="006B1100" w:rsidRPr="00661283" w:rsidRDefault="006B1100" w:rsidP="006B1100">
      <w:pPr>
        <w:pStyle w:val="ListParagraph"/>
        <w:spacing w:line="360" w:lineRule="auto"/>
        <w:ind w:left="0" w:firstLine="720"/>
        <w:jc w:val="both"/>
        <w:rPr>
          <w:sz w:val="28"/>
          <w:szCs w:val="28"/>
          <w:rtl/>
          <w:lang w:bidi="ar-IQ"/>
        </w:rPr>
      </w:pPr>
      <w:r w:rsidRPr="00661283">
        <w:rPr>
          <w:rFonts w:hint="cs"/>
          <w:sz w:val="28"/>
          <w:szCs w:val="28"/>
          <w:rtl/>
          <w:lang w:bidi="ar-IQ"/>
        </w:rPr>
        <w:t xml:space="preserve">تقوم الدولة بعد تشكيل وفدها بتزويده بوثيقة تفويض ، وتعرف هذه الوثيقة بأنها : وثيقة </w:t>
      </w:r>
      <w:r w:rsidRPr="00661283">
        <w:rPr>
          <w:sz w:val="28"/>
          <w:szCs w:val="28"/>
          <w:lang w:bidi="ar-IQ"/>
        </w:rPr>
        <w:t xml:space="preserve">Document </w:t>
      </w:r>
      <w:r w:rsidRPr="00661283">
        <w:rPr>
          <w:rFonts w:hint="cs"/>
          <w:sz w:val="28"/>
          <w:szCs w:val="28"/>
          <w:rtl/>
          <w:lang w:bidi="ar-IQ"/>
        </w:rPr>
        <w:t xml:space="preserve"> صادرة من السلطة المختصة في دولة ما بتعيين شخص أو أشخاص لتمثيل الدولة في التفاوض بشأن نص معاهدة ما أو إعتمادها أو توثيقها أو في الإعراب عن موافقة الدولة على الإلتزام بمعاهدة ما أو في القيام بأي عمل آخر أزاء معاهدة ما ، والتفويض مسألة تخضع للقانون الداخلي لكل دولة ، ويعد الشخص ممثلاً لدولته في </w:t>
      </w:r>
      <w:r w:rsidRPr="00661283">
        <w:rPr>
          <w:sz w:val="28"/>
          <w:szCs w:val="28"/>
          <w:lang w:bidi="ar-IQ"/>
        </w:rPr>
        <w:t xml:space="preserve"> Representing </w:t>
      </w:r>
      <w:r w:rsidRPr="00661283">
        <w:rPr>
          <w:rFonts w:hint="cs"/>
          <w:sz w:val="28"/>
          <w:szCs w:val="28"/>
          <w:rtl/>
          <w:lang w:bidi="ar-IQ"/>
        </w:rPr>
        <w:t>الحالات الآتية :</w:t>
      </w:r>
    </w:p>
    <w:p w14:paraId="67185401" w14:textId="77777777" w:rsidR="006B1100" w:rsidRPr="00661283" w:rsidRDefault="006B1100" w:rsidP="006B1100">
      <w:pPr>
        <w:pStyle w:val="ListParagraph"/>
        <w:numPr>
          <w:ilvl w:val="0"/>
          <w:numId w:val="2"/>
        </w:numPr>
        <w:spacing w:line="360" w:lineRule="auto"/>
        <w:jc w:val="both"/>
        <w:rPr>
          <w:sz w:val="28"/>
          <w:szCs w:val="28"/>
          <w:lang w:bidi="ar-IQ"/>
        </w:rPr>
      </w:pPr>
      <w:r w:rsidRPr="00661283">
        <w:rPr>
          <w:rFonts w:hint="cs"/>
          <w:sz w:val="28"/>
          <w:szCs w:val="28"/>
          <w:rtl/>
          <w:lang w:bidi="ar-IQ"/>
        </w:rPr>
        <w:t xml:space="preserve">  اذا أبرز وثيقة التفويض المطلوبة أثناء بدء المفاوضات . </w:t>
      </w:r>
    </w:p>
    <w:p w14:paraId="2B5B9D3B" w14:textId="77777777" w:rsidR="006B1100" w:rsidRPr="00661283" w:rsidRDefault="006B1100" w:rsidP="006B1100">
      <w:pPr>
        <w:pStyle w:val="ListParagraph"/>
        <w:numPr>
          <w:ilvl w:val="0"/>
          <w:numId w:val="2"/>
        </w:numPr>
        <w:spacing w:line="360" w:lineRule="auto"/>
        <w:jc w:val="both"/>
        <w:rPr>
          <w:sz w:val="28"/>
          <w:szCs w:val="28"/>
          <w:lang w:bidi="ar-IQ"/>
        </w:rPr>
      </w:pPr>
      <w:r w:rsidRPr="00661283">
        <w:rPr>
          <w:rFonts w:hint="cs"/>
          <w:sz w:val="28"/>
          <w:szCs w:val="28"/>
          <w:rtl/>
          <w:lang w:bidi="ar-IQ"/>
        </w:rPr>
        <w:t xml:space="preserve"> إذا إتضح من الظروف أنه كان في نية الدولة إعتبار هذا الشخص ممثلاً لدولته  ويتم التعرف عليه من المذكرات المتبادلة بين الدول .</w:t>
      </w:r>
    </w:p>
    <w:p w14:paraId="74ABA55D" w14:textId="77777777" w:rsidR="006B1100" w:rsidRPr="00661283" w:rsidRDefault="006B1100" w:rsidP="006B1100">
      <w:pPr>
        <w:pStyle w:val="ListParagraph"/>
        <w:numPr>
          <w:ilvl w:val="0"/>
          <w:numId w:val="2"/>
        </w:numPr>
        <w:spacing w:line="360" w:lineRule="auto"/>
        <w:jc w:val="both"/>
        <w:rPr>
          <w:sz w:val="28"/>
          <w:szCs w:val="28"/>
          <w:lang w:bidi="ar-IQ"/>
        </w:rPr>
      </w:pPr>
      <w:r w:rsidRPr="00661283">
        <w:rPr>
          <w:rFonts w:hint="cs"/>
          <w:sz w:val="28"/>
          <w:szCs w:val="28"/>
          <w:rtl/>
          <w:lang w:bidi="ar-IQ"/>
        </w:rPr>
        <w:t xml:space="preserve"> إذا كان المفاوض من رؤساء الدول ، رؤساء الحكومات ، ووزراء الخارجية من أجل القيام بجميع الأعمال المتعلقة بعقد معاهدة . </w:t>
      </w:r>
    </w:p>
    <w:p w14:paraId="77F3E52E" w14:textId="77777777" w:rsidR="006B1100" w:rsidRPr="00661283" w:rsidRDefault="006B1100" w:rsidP="006B1100">
      <w:pPr>
        <w:pStyle w:val="ListParagraph"/>
        <w:numPr>
          <w:ilvl w:val="0"/>
          <w:numId w:val="2"/>
        </w:numPr>
        <w:spacing w:line="360" w:lineRule="auto"/>
        <w:jc w:val="both"/>
        <w:rPr>
          <w:sz w:val="28"/>
          <w:szCs w:val="28"/>
          <w:lang w:bidi="ar-IQ"/>
        </w:rPr>
      </w:pPr>
      <w:r w:rsidRPr="00661283">
        <w:rPr>
          <w:rFonts w:hint="cs"/>
          <w:sz w:val="28"/>
          <w:szCs w:val="28"/>
          <w:rtl/>
          <w:lang w:bidi="ar-IQ"/>
        </w:rPr>
        <w:t xml:space="preserve"> إذا قام رؤساء البعثات الدبلوماسية بمهمة عقد المعاهدات من أجل إعتماد نص المعاهدة بين الدولة المعتمدة والدولة المعتمدين لديها . </w:t>
      </w:r>
    </w:p>
    <w:p w14:paraId="62AC146A" w14:textId="77777777" w:rsidR="006B1100" w:rsidRPr="00661283" w:rsidRDefault="006B1100" w:rsidP="006B1100">
      <w:pPr>
        <w:pStyle w:val="ListParagraph"/>
        <w:numPr>
          <w:ilvl w:val="0"/>
          <w:numId w:val="2"/>
        </w:numPr>
        <w:spacing w:line="360" w:lineRule="auto"/>
        <w:jc w:val="both"/>
        <w:rPr>
          <w:sz w:val="28"/>
          <w:szCs w:val="28"/>
          <w:lang w:bidi="ar-IQ"/>
        </w:rPr>
      </w:pPr>
      <w:r w:rsidRPr="00661283">
        <w:rPr>
          <w:rFonts w:hint="cs"/>
          <w:sz w:val="28"/>
          <w:szCs w:val="28"/>
          <w:rtl/>
          <w:lang w:bidi="ar-IQ"/>
        </w:rPr>
        <w:t xml:space="preserve"> إذا قام الممثلون المعتمدون من قبل الدولة لدى مؤتمر دولي ، أو لدى منظمة دولية أو إحدى هيئاتها من أجل إعتماد نص معاهدة في ذلك المؤتمر أو المنظمة أو الهيئة .</w:t>
      </w:r>
    </w:p>
    <w:p w14:paraId="7E980656" w14:textId="77777777" w:rsidR="006B1100" w:rsidRPr="00640555" w:rsidRDefault="006B1100" w:rsidP="006B1100">
      <w:pPr>
        <w:pStyle w:val="ListParagraph"/>
        <w:spacing w:line="360" w:lineRule="auto"/>
        <w:ind w:left="0" w:firstLine="720"/>
        <w:jc w:val="both"/>
        <w:rPr>
          <w:sz w:val="28"/>
          <w:szCs w:val="28"/>
          <w:rtl/>
          <w:lang w:bidi="ar-IQ"/>
        </w:rPr>
      </w:pPr>
      <w:r w:rsidRPr="00661283">
        <w:rPr>
          <w:rFonts w:hint="cs"/>
          <w:sz w:val="28"/>
          <w:szCs w:val="28"/>
          <w:rtl/>
          <w:lang w:bidi="ar-IQ"/>
        </w:rPr>
        <w:t xml:space="preserve">وإذا قام الشخص بعمل من أعمال عقد المعاهدة ولم يكن مفوضاً من قبل دولته فلا يكون لعمله أي أثر قانوني تجاه دولته ، إلا إذا أجازته دولته في وقت لاحق ، فالإجازة اللاحقة تعد موافقة سابقة ، وإذا لم تُجزْ الدولة التصرف فانها لا تكون ملزمة بتنفيذ ما قام به من عمل وتعد المعاهدة كأنها غير موجودة . </w:t>
      </w:r>
    </w:p>
    <w:p w14:paraId="29381DA9" w14:textId="77777777" w:rsidR="006B1100" w:rsidRPr="00661283" w:rsidRDefault="006B1100" w:rsidP="006B1100">
      <w:pPr>
        <w:pStyle w:val="ListParagraph"/>
        <w:spacing w:line="360" w:lineRule="auto"/>
        <w:ind w:left="0"/>
        <w:jc w:val="both"/>
        <w:rPr>
          <w:b/>
          <w:bCs/>
          <w:sz w:val="28"/>
          <w:szCs w:val="28"/>
          <w:u w:val="single"/>
          <w:rtl/>
          <w:lang w:bidi="ar-IQ"/>
        </w:rPr>
      </w:pPr>
      <w:r w:rsidRPr="00661283">
        <w:rPr>
          <w:rFonts w:hint="cs"/>
          <w:b/>
          <w:bCs/>
          <w:sz w:val="28"/>
          <w:szCs w:val="28"/>
          <w:u w:val="single"/>
          <w:rtl/>
          <w:lang w:bidi="ar-IQ"/>
        </w:rPr>
        <w:lastRenderedPageBreak/>
        <w:t xml:space="preserve">ب-  المفاوضة   </w:t>
      </w:r>
      <w:r w:rsidRPr="00661283">
        <w:rPr>
          <w:b/>
          <w:bCs/>
          <w:sz w:val="28"/>
          <w:szCs w:val="28"/>
          <w:u w:val="single"/>
          <w:lang w:bidi="ar-IQ"/>
        </w:rPr>
        <w:t xml:space="preserve">Negotiation </w:t>
      </w:r>
      <w:r w:rsidRPr="00661283">
        <w:rPr>
          <w:rFonts w:hint="cs"/>
          <w:b/>
          <w:bCs/>
          <w:sz w:val="28"/>
          <w:szCs w:val="28"/>
          <w:u w:val="single"/>
          <w:rtl/>
          <w:lang w:bidi="ar-IQ"/>
        </w:rPr>
        <w:t xml:space="preserve"> . </w:t>
      </w:r>
    </w:p>
    <w:p w14:paraId="68D69F27" w14:textId="77777777" w:rsidR="006B1100" w:rsidRPr="00661283" w:rsidRDefault="006B1100" w:rsidP="006B1100">
      <w:pPr>
        <w:pStyle w:val="ListParagraph"/>
        <w:spacing w:line="360" w:lineRule="auto"/>
        <w:ind w:left="0" w:firstLine="720"/>
        <w:jc w:val="both"/>
        <w:rPr>
          <w:sz w:val="28"/>
          <w:szCs w:val="28"/>
          <w:rtl/>
          <w:lang w:bidi="ar-IQ"/>
        </w:rPr>
      </w:pPr>
      <w:r w:rsidRPr="00661283">
        <w:rPr>
          <w:rFonts w:hint="cs"/>
          <w:sz w:val="28"/>
          <w:szCs w:val="28"/>
          <w:rtl/>
          <w:lang w:bidi="ar-IQ"/>
        </w:rPr>
        <w:t xml:space="preserve">ويقصد بها المحادثات بين ممثلي الدول التي ترغب بعقد معاهدة دولية ، وعند الإنتهاء من تبادل تسليم وثائق التفويض تبدأ المفاوضات بين الأطراف المشتركة لمناقشة الموضوعات المطروحة ، فإذا كانت المعاهدة ثنائية يجري التنسيق بين المشروعين المقدمين من كل طرف بشكل يتوصل فيه الطرفان إلى تحديد الموضوعات المتفق عليها ، أما في المعاهدات الجماعية يتم تشكيل لجنة تتولى وضع مشروع معاهدة يكون أساساً للتفاوض . </w:t>
      </w:r>
    </w:p>
    <w:p w14:paraId="0CA4954E" w14:textId="77777777" w:rsidR="006B1100" w:rsidRPr="00661283" w:rsidRDefault="006B1100" w:rsidP="006B1100">
      <w:pPr>
        <w:pStyle w:val="ListParagraph"/>
        <w:spacing w:line="360" w:lineRule="auto"/>
        <w:ind w:left="0"/>
        <w:jc w:val="both"/>
        <w:rPr>
          <w:b/>
          <w:bCs/>
          <w:sz w:val="28"/>
          <w:szCs w:val="28"/>
          <w:rtl/>
          <w:lang w:bidi="ar-IQ"/>
        </w:rPr>
      </w:pPr>
    </w:p>
    <w:p w14:paraId="210087A9" w14:textId="77777777" w:rsidR="006B1100" w:rsidRPr="00661283" w:rsidRDefault="006B1100" w:rsidP="006B1100">
      <w:pPr>
        <w:pStyle w:val="ListParagraph"/>
        <w:spacing w:line="360" w:lineRule="auto"/>
        <w:ind w:left="0"/>
        <w:jc w:val="both"/>
        <w:rPr>
          <w:b/>
          <w:bCs/>
          <w:sz w:val="28"/>
          <w:szCs w:val="28"/>
          <w:u w:val="single"/>
          <w:rtl/>
          <w:lang w:bidi="ar-IQ"/>
        </w:rPr>
      </w:pPr>
      <w:r w:rsidRPr="00661283">
        <w:rPr>
          <w:rFonts w:hint="cs"/>
          <w:b/>
          <w:bCs/>
          <w:sz w:val="28"/>
          <w:szCs w:val="28"/>
          <w:u w:val="single"/>
          <w:rtl/>
          <w:lang w:bidi="ar-IQ"/>
        </w:rPr>
        <w:t xml:space="preserve">جـ -  تحرير المعاهدة </w:t>
      </w:r>
      <w:r w:rsidRPr="00661283">
        <w:rPr>
          <w:b/>
          <w:bCs/>
          <w:sz w:val="28"/>
          <w:szCs w:val="28"/>
          <w:u w:val="single"/>
          <w:lang w:bidi="ar-IQ"/>
        </w:rPr>
        <w:t xml:space="preserve">Text   </w:t>
      </w:r>
      <w:r w:rsidRPr="00661283">
        <w:rPr>
          <w:rFonts w:hint="cs"/>
          <w:b/>
          <w:bCs/>
          <w:sz w:val="28"/>
          <w:szCs w:val="28"/>
          <w:u w:val="single"/>
          <w:rtl/>
          <w:lang w:bidi="ar-IQ"/>
        </w:rPr>
        <w:t xml:space="preserve"> </w:t>
      </w:r>
      <w:r w:rsidRPr="00661283">
        <w:rPr>
          <w:b/>
          <w:bCs/>
          <w:sz w:val="28"/>
          <w:szCs w:val="28"/>
          <w:u w:val="single"/>
          <w:lang w:bidi="ar-IQ"/>
        </w:rPr>
        <w:t>Adoption of the</w:t>
      </w:r>
      <w:r w:rsidRPr="00661283">
        <w:rPr>
          <w:rFonts w:hint="cs"/>
          <w:b/>
          <w:bCs/>
          <w:sz w:val="28"/>
          <w:szCs w:val="28"/>
          <w:u w:val="single"/>
          <w:rtl/>
          <w:lang w:bidi="ar-IQ"/>
        </w:rPr>
        <w:t xml:space="preserve"> . </w:t>
      </w:r>
    </w:p>
    <w:p w14:paraId="2C612C52" w14:textId="77777777" w:rsidR="006B1100" w:rsidRPr="00661283" w:rsidRDefault="006B1100" w:rsidP="006B1100">
      <w:pPr>
        <w:pStyle w:val="ListParagraph"/>
        <w:spacing w:line="360" w:lineRule="auto"/>
        <w:ind w:left="0" w:firstLine="720"/>
        <w:jc w:val="both"/>
        <w:rPr>
          <w:sz w:val="28"/>
          <w:szCs w:val="28"/>
          <w:rtl/>
          <w:lang w:bidi="ar-IQ"/>
        </w:rPr>
      </w:pPr>
      <w:r w:rsidRPr="00661283">
        <w:rPr>
          <w:rFonts w:hint="cs"/>
          <w:sz w:val="28"/>
          <w:szCs w:val="28"/>
          <w:rtl/>
          <w:lang w:bidi="ar-IQ"/>
        </w:rPr>
        <w:t>اذا توصلت الأطراف المتفاوضة إلى الإتفاق على المسائل التي تم التفوض عليها تبدأ صياغة مسودة أو مشروع المعاهدة بإسلوب قانوني ، ويثير موضوع صياغة مسودة المعاهدة المسائل التالية :</w:t>
      </w:r>
    </w:p>
    <w:p w14:paraId="26EE1C09" w14:textId="77777777" w:rsidR="006B1100" w:rsidRPr="00661283" w:rsidRDefault="006B1100" w:rsidP="006B1100">
      <w:pPr>
        <w:pStyle w:val="ListParagraph"/>
        <w:numPr>
          <w:ilvl w:val="0"/>
          <w:numId w:val="1"/>
        </w:numPr>
        <w:tabs>
          <w:tab w:val="left" w:pos="0"/>
          <w:tab w:val="left" w:pos="270"/>
        </w:tabs>
        <w:spacing w:line="360" w:lineRule="auto"/>
        <w:ind w:left="0" w:firstLine="0"/>
        <w:jc w:val="both"/>
        <w:rPr>
          <w:b/>
          <w:bCs/>
          <w:sz w:val="28"/>
          <w:szCs w:val="28"/>
          <w:u w:val="single"/>
          <w:lang w:bidi="ar-IQ"/>
        </w:rPr>
      </w:pPr>
      <w:r w:rsidRPr="00661283">
        <w:rPr>
          <w:rFonts w:hint="cs"/>
          <w:b/>
          <w:bCs/>
          <w:sz w:val="28"/>
          <w:szCs w:val="28"/>
          <w:u w:val="single"/>
          <w:rtl/>
          <w:lang w:bidi="ar-IQ"/>
        </w:rPr>
        <w:t xml:space="preserve">لغة المعاهدة  </w:t>
      </w:r>
      <w:r w:rsidRPr="00661283">
        <w:rPr>
          <w:b/>
          <w:bCs/>
          <w:sz w:val="28"/>
          <w:szCs w:val="28"/>
          <w:u w:val="single"/>
          <w:lang w:bidi="ar-IQ"/>
        </w:rPr>
        <w:t xml:space="preserve">Treaty Language  </w:t>
      </w:r>
      <w:r w:rsidRPr="00661283">
        <w:rPr>
          <w:rFonts w:hint="cs"/>
          <w:b/>
          <w:bCs/>
          <w:sz w:val="28"/>
          <w:szCs w:val="28"/>
          <w:u w:val="single"/>
          <w:rtl/>
          <w:lang w:bidi="ar-IQ"/>
        </w:rPr>
        <w:t xml:space="preserve"> . </w:t>
      </w:r>
    </w:p>
    <w:p w14:paraId="17B63B5F" w14:textId="77777777" w:rsidR="006B1100" w:rsidRPr="00661283" w:rsidRDefault="006B1100" w:rsidP="006B1100">
      <w:pPr>
        <w:pStyle w:val="ListParagraph"/>
        <w:tabs>
          <w:tab w:val="left" w:pos="0"/>
          <w:tab w:val="left" w:pos="270"/>
        </w:tabs>
        <w:spacing w:line="360" w:lineRule="auto"/>
        <w:ind w:left="0"/>
        <w:jc w:val="both"/>
        <w:rPr>
          <w:sz w:val="28"/>
          <w:szCs w:val="28"/>
          <w:rtl/>
          <w:lang w:bidi="ar-IQ"/>
        </w:rPr>
      </w:pPr>
      <w:r w:rsidRPr="00661283">
        <w:rPr>
          <w:rFonts w:hint="cs"/>
          <w:b/>
          <w:bCs/>
          <w:sz w:val="28"/>
          <w:szCs w:val="28"/>
          <w:rtl/>
          <w:lang w:bidi="ar-IQ"/>
        </w:rPr>
        <w:tab/>
      </w:r>
      <w:r w:rsidRPr="00661283">
        <w:rPr>
          <w:rFonts w:hint="cs"/>
          <w:sz w:val="28"/>
          <w:szCs w:val="28"/>
          <w:rtl/>
          <w:lang w:bidi="ar-IQ"/>
        </w:rPr>
        <w:tab/>
        <w:t>اذا كانت المعاهدة معقودة بين دول تتكلم لغة واحدة سواء أكانت ثنائية أم متعددة الأطراف فتكتب المعاهدة بهذه اللغة كما في المعاهدات في إطار الجامعة العربية .</w:t>
      </w:r>
    </w:p>
    <w:p w14:paraId="45106488" w14:textId="77777777" w:rsidR="006B1100" w:rsidRDefault="006B1100" w:rsidP="006B1100">
      <w:pPr>
        <w:pStyle w:val="ListParagraph"/>
        <w:tabs>
          <w:tab w:val="left" w:pos="0"/>
          <w:tab w:val="left" w:pos="270"/>
        </w:tabs>
        <w:spacing w:line="360" w:lineRule="auto"/>
        <w:ind w:left="0"/>
        <w:jc w:val="both"/>
        <w:rPr>
          <w:sz w:val="28"/>
          <w:szCs w:val="28"/>
          <w:rtl/>
          <w:lang w:bidi="ar-IQ"/>
        </w:rPr>
      </w:pPr>
      <w:r w:rsidRPr="00661283">
        <w:rPr>
          <w:rFonts w:hint="cs"/>
          <w:sz w:val="28"/>
          <w:szCs w:val="28"/>
          <w:rtl/>
          <w:lang w:bidi="ar-IQ"/>
        </w:rPr>
        <w:t xml:space="preserve">أما اذا كانت بين دول تختلف لغاتها ، فاذا كانت ثنائية كتبت بلغتيهما ولكل منهما قوة قانونية واحدة ، وقد تحرر بلغة ثالثة وتكون هي الأساس في حالة الخلاف في تفسير المعاهدة ، أو تحرر بلغة واحدة غير لغة الطرفين المتعاقدين ، أما في المعاهدات متعددة الأطراف فتحرر بعدة لغات ويكون لجميع هذه اللغات قوة قانونية واحدة او يكون لواحدة منها قوة قانونية عند الإختلاف بين اللغات المكتوبة بها المعاهدة . </w:t>
      </w:r>
    </w:p>
    <w:p w14:paraId="26335CE5" w14:textId="77777777" w:rsidR="007C2654" w:rsidRDefault="007C2654" w:rsidP="006B1100">
      <w:pPr>
        <w:rPr>
          <w:lang w:bidi="ar-IQ"/>
        </w:rPr>
      </w:pPr>
    </w:p>
    <w:sectPr w:rsidR="007C2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438F0"/>
    <w:multiLevelType w:val="hybridMultilevel"/>
    <w:tmpl w:val="AD0A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BB03F5"/>
    <w:multiLevelType w:val="hybridMultilevel"/>
    <w:tmpl w:val="D72EB1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969341">
    <w:abstractNumId w:val="0"/>
  </w:num>
  <w:num w:numId="2" w16cid:durableId="1869905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6C6"/>
    <w:rsid w:val="006B1100"/>
    <w:rsid w:val="007C2654"/>
    <w:rsid w:val="007F06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D79153-3451-4B36-82F0-4467826B0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100"/>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1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2531</Characters>
  <Application>Microsoft Office Word</Application>
  <DocSecurity>0</DocSecurity>
  <Lines>21</Lines>
  <Paragraphs>5</Paragraphs>
  <ScaleCrop>false</ScaleCrop>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2024-03-24T14:39:00Z</dcterms:created>
  <dcterms:modified xsi:type="dcterms:W3CDTF">2024-03-24T14:39:00Z</dcterms:modified>
</cp:coreProperties>
</file>