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CF27D" w14:textId="77777777" w:rsidR="00FD583D" w:rsidRPr="00661283" w:rsidRDefault="00FD583D" w:rsidP="00FD583D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7D8FAD7A" w14:textId="77777777" w:rsidR="00FD583D" w:rsidRPr="00661283" w:rsidRDefault="00FD583D" w:rsidP="00FD583D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0BFF1C22" w14:textId="77777777" w:rsidR="00FD583D" w:rsidRDefault="00FD583D" w:rsidP="00FD583D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لسادسة عشرة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الدكتور سامي حمادي رسن</w:t>
      </w:r>
    </w:p>
    <w:p w14:paraId="54E6ECBD" w14:textId="77777777" w:rsidR="00FD583D" w:rsidRPr="00661283" w:rsidRDefault="00FD583D" w:rsidP="00FD583D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</w:p>
    <w:p w14:paraId="3A14E4D4" w14:textId="77777777" w:rsidR="00FD583D" w:rsidRPr="00661283" w:rsidRDefault="00FD583D" w:rsidP="00FD583D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تاسعاً :- شروط صحة إنعقاد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Validity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4E9B6E82" w14:textId="77777777" w:rsidR="00FD583D" w:rsidRPr="00661283" w:rsidRDefault="00FD583D" w:rsidP="00FD583D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تقترب أركان المعاهدة من أركان العقد من الناحية القانونية وإن أختلفت الأشخاص والموضوعات واهمها </w:t>
      </w:r>
    </w:p>
    <w:p w14:paraId="3BEB54BB" w14:textId="77777777" w:rsidR="00FD583D" w:rsidRPr="00661283" w:rsidRDefault="00FD583D" w:rsidP="00FD583D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الأهلية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Capacity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4E1E6C2A" w14:textId="77777777" w:rsidR="00FD583D" w:rsidRPr="00661283" w:rsidRDefault="00FD583D" w:rsidP="00FD583D">
      <w:pPr>
        <w:pStyle w:val="ListParagraph"/>
        <w:tabs>
          <w:tab w:val="left" w:pos="450"/>
          <w:tab w:val="left" w:pos="63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>يقضي المبدأ العام بأن لكل دولة أهلية عقد المعاهدات وكذلك المنظمات الدولية والفاتيكان في حدود معينة أهلية عقد المعاهدات .</w:t>
      </w:r>
    </w:p>
    <w:p w14:paraId="0028661F" w14:textId="77777777" w:rsidR="00FD583D" w:rsidRPr="00661283" w:rsidRDefault="00FD583D" w:rsidP="00FD583D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الرضا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Consent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28E26517" w14:textId="77777777" w:rsidR="00FD583D" w:rsidRPr="00661283" w:rsidRDefault="00FD583D" w:rsidP="00FD583D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>هو إتجاه الإرادة نحو إحداث اثر قانوني بمظهر خارجي سواء أكان قولاً أو كتابة أو عملاً .</w:t>
      </w:r>
    </w:p>
    <w:p w14:paraId="104CF52F" w14:textId="77777777" w:rsidR="00FD583D" w:rsidRPr="00661283" w:rsidRDefault="00FD583D" w:rsidP="00FD583D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والعيوب التي تؤثر بالرضا هي</w:t>
      </w:r>
      <w:r w:rsidRPr="00661283">
        <w:rPr>
          <w:rFonts w:hint="cs"/>
          <w:sz w:val="28"/>
          <w:szCs w:val="28"/>
          <w:u w:val="single"/>
          <w:rtl/>
          <w:lang w:bidi="ar-IQ"/>
        </w:rPr>
        <w:t xml:space="preserve"> :</w:t>
      </w:r>
    </w:p>
    <w:p w14:paraId="7366B50F" w14:textId="77777777" w:rsidR="00FD583D" w:rsidRPr="00661283" w:rsidRDefault="00FD583D" w:rsidP="00FD583D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الغلط </w:t>
      </w:r>
      <w:r w:rsidRPr="00661283">
        <w:rPr>
          <w:b/>
          <w:bCs/>
          <w:sz w:val="28"/>
          <w:szCs w:val="28"/>
          <w:lang w:bidi="ar-IQ"/>
        </w:rPr>
        <w:t xml:space="preserve">Error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. </w:t>
      </w:r>
    </w:p>
    <w:p w14:paraId="463CE800" w14:textId="77777777" w:rsidR="00FD583D" w:rsidRPr="00661283" w:rsidRDefault="00FD583D" w:rsidP="00FD583D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التدليس </w:t>
      </w:r>
      <w:r w:rsidRPr="00661283">
        <w:rPr>
          <w:b/>
          <w:bCs/>
          <w:sz w:val="28"/>
          <w:szCs w:val="28"/>
          <w:lang w:bidi="ar-IQ"/>
        </w:rPr>
        <w:t xml:space="preserve">Fraud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14:paraId="299D230A" w14:textId="77777777" w:rsidR="00FD583D" w:rsidRPr="00661283" w:rsidRDefault="00FD583D" w:rsidP="00FD583D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إفساد ذمة ممثل الدولة </w:t>
      </w:r>
    </w:p>
    <w:p w14:paraId="0C5604B6" w14:textId="77777777" w:rsidR="00FD583D" w:rsidRPr="00661283" w:rsidRDefault="00FD583D" w:rsidP="00FD583D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الإكراه </w:t>
      </w:r>
      <w:r w:rsidRPr="00661283">
        <w:rPr>
          <w:b/>
          <w:bCs/>
          <w:sz w:val="28"/>
          <w:szCs w:val="28"/>
          <w:lang w:bidi="ar-IQ"/>
        </w:rPr>
        <w:t xml:space="preserve">Coercion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. </w:t>
      </w:r>
    </w:p>
    <w:p w14:paraId="5AFF77EF" w14:textId="77777777" w:rsidR="00FD583D" w:rsidRPr="00640555" w:rsidRDefault="00FD583D" w:rsidP="00FD583D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إكراه الدولة </w:t>
      </w:r>
    </w:p>
    <w:p w14:paraId="15A8E00C" w14:textId="77777777" w:rsidR="00FD583D" w:rsidRPr="00661283" w:rsidRDefault="00FD583D" w:rsidP="00FD583D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موضوع المعاهدة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Subject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>.</w:t>
      </w:r>
    </w:p>
    <w:p w14:paraId="0AA7E622" w14:textId="77777777" w:rsidR="00FD583D" w:rsidRDefault="00FD583D" w:rsidP="00FD583D">
      <w:pPr>
        <w:tabs>
          <w:tab w:val="left" w:pos="450"/>
        </w:tabs>
        <w:spacing w:line="360" w:lineRule="auto"/>
        <w:ind w:left="36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b/>
          <w:bCs/>
          <w:sz w:val="28"/>
          <w:szCs w:val="28"/>
          <w:rtl/>
          <w:lang w:bidi="ar-IQ"/>
        </w:rPr>
        <w:t>عدم مخالفة محل المعاهدة لقاعدة آمرة :</w:t>
      </w:r>
      <w:r w:rsidRPr="00661283">
        <w:rPr>
          <w:rFonts w:hint="cs"/>
          <w:sz w:val="28"/>
          <w:szCs w:val="28"/>
          <w:rtl/>
          <w:lang w:bidi="ar-IQ"/>
        </w:rPr>
        <w:t xml:space="preserve"> يجب أن لا تخالف بنود المعاهدة أية قاعدة آمرة من قواعد القانون الدولية موجودة قبل إنعقادها </w:t>
      </w:r>
    </w:p>
    <w:p w14:paraId="7D386853" w14:textId="77777777" w:rsidR="005D1729" w:rsidRDefault="005D1729" w:rsidP="00FD583D">
      <w:pPr>
        <w:rPr>
          <w:lang w:bidi="ar-IQ"/>
        </w:rPr>
      </w:pPr>
    </w:p>
    <w:sectPr w:rsidR="005D1729" w:rsidSect="00D23C17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A1CC2"/>
    <w:multiLevelType w:val="hybridMultilevel"/>
    <w:tmpl w:val="B5702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04F7E"/>
    <w:multiLevelType w:val="hybridMultilevel"/>
    <w:tmpl w:val="B1AE11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899518">
    <w:abstractNumId w:val="0"/>
  </w:num>
  <w:num w:numId="2" w16cid:durableId="495805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71"/>
    <w:rsid w:val="00064471"/>
    <w:rsid w:val="005D1729"/>
    <w:rsid w:val="00D23C17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FA08BE-7654-4BC4-A30B-F980F6B7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83D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8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2024-03-24T17:49:00Z</dcterms:created>
  <dcterms:modified xsi:type="dcterms:W3CDTF">2024-03-24T17:51:00Z</dcterms:modified>
</cp:coreProperties>
</file>