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00D7C" w14:textId="5775C5D8"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</w:p>
    <w:tbl>
      <w:tblPr>
        <w:tblStyle w:val="aa"/>
        <w:bidiVisual/>
        <w:tblW w:w="10149" w:type="dxa"/>
        <w:tblLook w:val="04A0" w:firstRow="1" w:lastRow="0" w:firstColumn="1" w:lastColumn="0" w:noHBand="0" w:noVBand="1"/>
      </w:tblPr>
      <w:tblGrid>
        <w:gridCol w:w="1539"/>
        <w:gridCol w:w="21"/>
        <w:gridCol w:w="8589"/>
      </w:tblGrid>
      <w:tr w:rsidR="002C7A82" w14:paraId="6296222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36FC99C" w14:textId="7406A904" w:rsidR="002C7A82" w:rsidRPr="005332B1" w:rsidRDefault="005332B1" w:rsidP="005332B1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</w:p>
        </w:tc>
      </w:tr>
      <w:tr w:rsidR="005332B1" w14:paraId="6F41E904" w14:textId="77777777" w:rsidTr="00F14CC2">
        <w:tc>
          <w:tcPr>
            <w:tcW w:w="10149" w:type="dxa"/>
            <w:gridSpan w:val="3"/>
            <w:vAlign w:val="center"/>
          </w:tcPr>
          <w:p w14:paraId="0CE95A82" w14:textId="557272F7" w:rsidR="005332B1" w:rsidRPr="005332B1" w:rsidRDefault="003B7C1C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محاسبة متوسطة 1</w:t>
            </w:r>
          </w:p>
        </w:tc>
      </w:tr>
      <w:tr w:rsidR="005332B1" w14:paraId="30D8442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6BDF7CD" w14:textId="534860AF" w:rsidR="005332B1" w:rsidRPr="007608AF" w:rsidRDefault="007608AF" w:rsidP="007608AF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5332B1" w14:paraId="2D5F0580" w14:textId="77777777" w:rsidTr="00F14CC2">
        <w:tc>
          <w:tcPr>
            <w:tcW w:w="10149" w:type="dxa"/>
            <w:gridSpan w:val="3"/>
            <w:vAlign w:val="center"/>
          </w:tcPr>
          <w:p w14:paraId="11DEDA07" w14:textId="4728E8A6" w:rsidR="005332B1" w:rsidRPr="005332B1" w:rsidRDefault="00BF6C61" w:rsidP="003B7C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ABS23107</w:t>
            </w:r>
          </w:p>
        </w:tc>
      </w:tr>
      <w:tr w:rsidR="005332B1" w14:paraId="75BC526A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84CCF5F" w14:textId="2C0514B5" w:rsidR="005332B1" w:rsidRPr="007608AF" w:rsidRDefault="007608AF" w:rsidP="007608AF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</w:p>
        </w:tc>
      </w:tr>
      <w:tr w:rsidR="005332B1" w14:paraId="786BC2C3" w14:textId="77777777" w:rsidTr="00F14CC2">
        <w:tc>
          <w:tcPr>
            <w:tcW w:w="10149" w:type="dxa"/>
            <w:gridSpan w:val="3"/>
            <w:vAlign w:val="center"/>
          </w:tcPr>
          <w:p w14:paraId="643FA362" w14:textId="51516E41" w:rsidR="005332B1" w:rsidRPr="005332B1" w:rsidRDefault="003B7C1C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فصل الأول</w:t>
            </w:r>
          </w:p>
        </w:tc>
      </w:tr>
      <w:tr w:rsidR="005332B1" w14:paraId="2E03DBF7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357E549" w14:textId="64457F48" w:rsidR="005332B1" w:rsidRPr="007608AF" w:rsidRDefault="007608AF" w:rsidP="007608AF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5332B1" w14:paraId="6F8DBF6F" w14:textId="77777777" w:rsidTr="00F14CC2">
        <w:tc>
          <w:tcPr>
            <w:tcW w:w="10149" w:type="dxa"/>
            <w:gridSpan w:val="3"/>
            <w:vAlign w:val="center"/>
          </w:tcPr>
          <w:p w14:paraId="3FEC83EC" w14:textId="348A41D2" w:rsidR="005332B1" w:rsidRPr="005332B1" w:rsidRDefault="00BB27CA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17/11/2025</w:t>
            </w:r>
          </w:p>
        </w:tc>
      </w:tr>
      <w:tr w:rsidR="005332B1" w14:paraId="5A46D38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8CBB761" w14:textId="7591E93C" w:rsidR="005332B1" w:rsidRPr="00396A22" w:rsidRDefault="00396A22" w:rsidP="00396A2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5332B1" w14:paraId="20830567" w14:textId="77777777" w:rsidTr="00F14CC2">
        <w:tc>
          <w:tcPr>
            <w:tcW w:w="10149" w:type="dxa"/>
            <w:gridSpan w:val="3"/>
            <w:vAlign w:val="center"/>
          </w:tcPr>
          <w:p w14:paraId="61915BFE" w14:textId="00F19B07" w:rsidR="005332B1" w:rsidRPr="005332B1" w:rsidRDefault="009A7F8B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حضوري + الكتروني: </w:t>
            </w:r>
            <w:r w:rsidR="00966EAF">
              <w:rPr>
                <w:rFonts w:hint="cs"/>
                <w:sz w:val="32"/>
                <w:szCs w:val="32"/>
                <w:rtl/>
                <w:lang w:bidi="ar-IQ"/>
              </w:rPr>
              <w:t xml:space="preserve">اسبوعي: نظري </w:t>
            </w:r>
            <w:r w:rsidR="00966EAF">
              <w:rPr>
                <w:sz w:val="32"/>
                <w:szCs w:val="32"/>
                <w:lang w:bidi="ar-IQ"/>
              </w:rPr>
              <w:t>5</w:t>
            </w:r>
          </w:p>
        </w:tc>
      </w:tr>
      <w:tr w:rsidR="005332B1" w14:paraId="1725226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215363B7" w14:textId="519AB657" w:rsidR="005332B1" w:rsidRPr="00396A22" w:rsidRDefault="00396A22" w:rsidP="00396A2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bookmarkStart w:id="0" w:name="_GoBack"/>
            <w:bookmarkEnd w:id="0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5332B1" w14:paraId="24610569" w14:textId="77777777" w:rsidTr="00F14CC2">
        <w:tc>
          <w:tcPr>
            <w:tcW w:w="10149" w:type="dxa"/>
            <w:gridSpan w:val="3"/>
            <w:vAlign w:val="center"/>
          </w:tcPr>
          <w:p w14:paraId="3126A4BF" w14:textId="02F5AC12" w:rsidR="00962D37" w:rsidRDefault="00BB27CA" w:rsidP="00966EAF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نظري</w:t>
            </w:r>
            <w:r w:rsidR="00962D37">
              <w:rPr>
                <w:rFonts w:hint="cs"/>
                <w:sz w:val="32"/>
                <w:szCs w:val="32"/>
                <w:rtl/>
                <w:lang w:bidi="ar-IQ"/>
              </w:rPr>
              <w:t>:</w:t>
            </w:r>
            <w:r w:rsidR="00966EAF">
              <w:rPr>
                <w:sz w:val="32"/>
                <w:szCs w:val="32"/>
                <w:lang w:bidi="ar-IQ"/>
              </w:rPr>
              <w:t>)</w:t>
            </w:r>
            <w:proofErr w:type="gramStart"/>
            <w:r w:rsidR="00966EAF">
              <w:rPr>
                <w:rFonts w:hint="cs"/>
                <w:sz w:val="32"/>
                <w:szCs w:val="32"/>
                <w:rtl/>
                <w:lang w:bidi="ar-IQ"/>
              </w:rPr>
              <w:t>75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)ساعة</w:t>
            </w:r>
            <w:proofErr w:type="gramEnd"/>
            <w:r w:rsidR="008A16A7">
              <w:rPr>
                <w:rFonts w:hint="cs"/>
                <w:sz w:val="32"/>
                <w:szCs w:val="32"/>
                <w:rtl/>
                <w:lang w:bidi="ar-IQ"/>
              </w:rPr>
              <w:t xml:space="preserve"> * 3</w:t>
            </w:r>
          </w:p>
          <w:p w14:paraId="17A1C89F" w14:textId="0F0047B6" w:rsidR="00962D37" w:rsidRDefault="00962D37" w:rsidP="008A16A7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الكلي :(</w:t>
            </w:r>
            <w:r w:rsidR="008A16A7">
              <w:rPr>
                <w:rFonts w:hint="cs"/>
                <w:sz w:val="32"/>
                <w:szCs w:val="32"/>
                <w:rtl/>
                <w:lang w:bidi="ar-IQ"/>
              </w:rPr>
              <w:t>225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) ساعة</w:t>
            </w:r>
            <w:r w:rsidR="00BB27CA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  <w:p w14:paraId="35C6BD82" w14:textId="41B91776" w:rsidR="005332B1" w:rsidRPr="005332B1" w:rsidRDefault="005A740E" w:rsidP="00BB27CA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عدد الوحدات: 3</w:t>
            </w:r>
          </w:p>
        </w:tc>
      </w:tr>
      <w:tr w:rsidR="005332B1" w14:paraId="49C92DCE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C321E82" w14:textId="53CE119F" w:rsidR="005332B1" w:rsidRPr="00396A22" w:rsidRDefault="00AC6A73" w:rsidP="00396A2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</w:p>
        </w:tc>
      </w:tr>
      <w:tr w:rsidR="005332B1" w14:paraId="3080370B" w14:textId="77777777" w:rsidTr="00F14CC2">
        <w:tc>
          <w:tcPr>
            <w:tcW w:w="10149" w:type="dxa"/>
            <w:gridSpan w:val="3"/>
            <w:vAlign w:val="center"/>
          </w:tcPr>
          <w:p w14:paraId="0A6875FF" w14:textId="582C981F" w:rsidR="005332B1" w:rsidRDefault="005A740E" w:rsidP="005332B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منتظر رضا سالم </w:t>
            </w:r>
          </w:p>
          <w:p w14:paraId="7D6F4392" w14:textId="7DCFDC49" w:rsidR="00D358BD" w:rsidRPr="00962D37" w:rsidRDefault="005A740E" w:rsidP="00962D37">
            <w:pPr>
              <w:rPr>
                <w:sz w:val="32"/>
                <w:szCs w:val="32"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الايميل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الجامعي: </w:t>
            </w:r>
            <w:hyperlink r:id="rId6" w:history="1">
              <w:r w:rsidR="001D3B06" w:rsidRPr="002646FC">
                <w:rPr>
                  <w:rStyle w:val="Hyperlink"/>
                  <w:sz w:val="32"/>
                  <w:szCs w:val="32"/>
                  <w:lang w:bidi="ar-IQ"/>
                </w:rPr>
                <w:t>muntadher.ridha@muc.edu.iq</w:t>
              </w:r>
            </w:hyperlink>
          </w:p>
        </w:tc>
      </w:tr>
      <w:tr w:rsidR="005332B1" w14:paraId="713A2B7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5BE4BD2C" w14:textId="5B41CC7A" w:rsidR="005332B1" w:rsidRPr="00D358BD" w:rsidRDefault="00D358BD" w:rsidP="00D358BD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BB30FE" w14:paraId="4D5B26BC" w14:textId="77777777" w:rsidTr="006B5A04">
        <w:tc>
          <w:tcPr>
            <w:tcW w:w="1560" w:type="dxa"/>
            <w:gridSpan w:val="2"/>
            <w:vAlign w:val="center"/>
          </w:tcPr>
          <w:p w14:paraId="26D8C691" w14:textId="73232A6D" w:rsidR="00BB30FE" w:rsidRPr="007A4CE1" w:rsidRDefault="00BB30FE" w:rsidP="00BB30FE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14:paraId="2F31D34B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</w:tcPr>
          <w:p w14:paraId="16172757" w14:textId="55307B6B" w:rsidR="00BB30FE" w:rsidRPr="00CD295D" w:rsidRDefault="00CD295D" w:rsidP="00CD295D">
            <w:pPr>
              <w:pStyle w:val="a6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فهم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الإطار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المفاهيمي</w:t>
            </w:r>
            <w:proofErr w:type="spellEnd"/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للمحاسبة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المالية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من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حيث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الاعتراف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والقياس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والعرض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والإفصاح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.</w:t>
            </w:r>
          </w:p>
          <w:p w14:paraId="0761FCEB" w14:textId="29F3696B" w:rsidR="00CD295D" w:rsidRDefault="00CD295D" w:rsidP="00CD295D">
            <w:pPr>
              <w:pStyle w:val="a6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استيعاب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مفهوم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الحسابات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الختامية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والكشوفات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المالية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في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الشركات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التجارية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.</w:t>
            </w:r>
          </w:p>
          <w:p w14:paraId="7A1FE936" w14:textId="366C45AF" w:rsidR="00CD295D" w:rsidRDefault="00CD295D" w:rsidP="00CD295D">
            <w:pPr>
              <w:pStyle w:val="a6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الإلمام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بعناصر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قائمة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الدخل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وقائمة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المركز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المالي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وطرق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إعدادها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وفق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المعايير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.</w:t>
            </w:r>
          </w:p>
          <w:p w14:paraId="72BA17AD" w14:textId="5E36D4AC" w:rsidR="00CD295D" w:rsidRDefault="00CD295D" w:rsidP="00CD295D">
            <w:pPr>
              <w:pStyle w:val="a6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فهم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التسويات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القيدية</w:t>
            </w:r>
            <w:proofErr w:type="spellEnd"/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الخاصة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بالمصارف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والإيرادات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والمصروفات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.</w:t>
            </w:r>
          </w:p>
          <w:p w14:paraId="7889B268" w14:textId="085CEAE4" w:rsidR="00CD295D" w:rsidRDefault="00CD295D" w:rsidP="00CD295D">
            <w:pPr>
              <w:pStyle w:val="a6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معرفة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مفهوم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كشف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مطابقة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حساب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المصرف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وطرائق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إعداده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وتحليله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.</w:t>
            </w:r>
          </w:p>
          <w:p w14:paraId="6FABEF96" w14:textId="1417ADCA" w:rsidR="00CD295D" w:rsidRDefault="00CD295D" w:rsidP="00CD295D">
            <w:pPr>
              <w:pStyle w:val="a6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فهم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مفهوم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التدفقات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النقدية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وأنواعها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وطرق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إعداد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كشف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التدفق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النقدي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.</w:t>
            </w:r>
          </w:p>
          <w:p w14:paraId="6B72E4BD" w14:textId="1ADDC26E" w:rsidR="00CD295D" w:rsidRDefault="00CD295D" w:rsidP="00CD295D">
            <w:pPr>
              <w:pStyle w:val="a6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التعرف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على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تعريف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المدينون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وأنواع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الديون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والديون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المعدومة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والمشكوك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في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تحصيلها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.</w:t>
            </w:r>
          </w:p>
          <w:p w14:paraId="4878C23D" w14:textId="3CED759B" w:rsidR="00CD295D" w:rsidRPr="00CD295D" w:rsidRDefault="00CD295D" w:rsidP="00CD295D">
            <w:pPr>
              <w:pStyle w:val="a6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التفرقة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بين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طرق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تقييم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الديون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ومعالجة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المخصصات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(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الزيادة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والتخفيض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) </w:t>
            </w:r>
            <w:r w:rsidRPr="00CD295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محاسبياً</w:t>
            </w:r>
            <w:r w:rsidRPr="00CD295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.</w:t>
            </w:r>
          </w:p>
          <w:p w14:paraId="65BE3744" w14:textId="328ABCBD" w:rsidR="00BB30FE" w:rsidRPr="00BB30FE" w:rsidRDefault="00BB30FE" w:rsidP="00BB30FE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</w:p>
        </w:tc>
      </w:tr>
      <w:tr w:rsidR="00BB30FE" w14:paraId="3FE8B92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72F1C392" w14:textId="222A8646" w:rsidR="00BB30FE" w:rsidRPr="00131CA9" w:rsidRDefault="00BB30FE" w:rsidP="00F34A8B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BB30FE" w14:paraId="3E9D7123" w14:textId="77777777" w:rsidTr="00F14CC2">
        <w:tc>
          <w:tcPr>
            <w:tcW w:w="1539" w:type="dxa"/>
            <w:vAlign w:val="center"/>
          </w:tcPr>
          <w:p w14:paraId="16C533AE" w14:textId="60178119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الاستراتيجية</w:t>
            </w:r>
          </w:p>
          <w:p w14:paraId="3EC3E31C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2"/>
            <w:vAlign w:val="center"/>
          </w:tcPr>
          <w:p w14:paraId="55F53BDD" w14:textId="482F2997" w:rsidR="001D3090" w:rsidRDefault="001D3090" w:rsidP="001D3090">
            <w:pPr>
              <w:pStyle w:val="a6"/>
              <w:numPr>
                <w:ilvl w:val="0"/>
                <w:numId w:val="24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المحاضرات النظرية: تتضمن شرح الأطر </w:t>
            </w:r>
            <w:proofErr w:type="spellStart"/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المفاهمية</w:t>
            </w:r>
            <w:proofErr w:type="spellEnd"/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 والمعالجات المحاسبية.</w:t>
            </w:r>
          </w:p>
          <w:p w14:paraId="545B62B1" w14:textId="60466BE4" w:rsidR="001D3090" w:rsidRDefault="001D3090" w:rsidP="001D3090">
            <w:pPr>
              <w:pStyle w:val="a6"/>
              <w:numPr>
                <w:ilvl w:val="0"/>
                <w:numId w:val="24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تمارين التطبيقية: تتضمن حل امثلة ومسائل حول &gt;&gt; إعداد القوائم المالية، التسويات </w:t>
            </w:r>
            <w:proofErr w:type="spellStart"/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القيدية</w:t>
            </w:r>
            <w:proofErr w:type="spellEnd"/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، كشف مطابقة المصرف وحساب مخصصات الديون.</w:t>
            </w:r>
          </w:p>
          <w:p w14:paraId="08A5E252" w14:textId="1838F524" w:rsidR="001D3090" w:rsidRDefault="001D3090" w:rsidP="001D3090">
            <w:pPr>
              <w:pStyle w:val="a6"/>
              <w:numPr>
                <w:ilvl w:val="0"/>
                <w:numId w:val="24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اعداد دورة محاسبية كاملة لشركة تجارية صغيرة.</w:t>
            </w:r>
          </w:p>
          <w:p w14:paraId="5C2132E1" w14:textId="662B449C" w:rsidR="001D3090" w:rsidRDefault="001D3090" w:rsidP="001D3090">
            <w:pPr>
              <w:pStyle w:val="a6"/>
              <w:numPr>
                <w:ilvl w:val="0"/>
                <w:numId w:val="24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اختبارات بسيطة وقصيرة من اجل معرفة قابل</w:t>
            </w:r>
            <w:r w:rsidR="00206DBB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</w:t>
            </w: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ة الطالب للعناصر الأساسية </w:t>
            </w:r>
          </w:p>
          <w:p w14:paraId="658446EA" w14:textId="465C6350" w:rsidR="00155904" w:rsidRPr="001D3090" w:rsidRDefault="00155904" w:rsidP="001D3090">
            <w:pPr>
              <w:pStyle w:val="a6"/>
              <w:numPr>
                <w:ilvl w:val="0"/>
                <w:numId w:val="24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مشاريع </w:t>
            </w:r>
            <w:proofErr w:type="gramStart"/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تطبيقية  تتضمن</w:t>
            </w:r>
            <w:proofErr w:type="gramEnd"/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 اعداد كشوفات مالية كاملة،  كشف مطابقة المصرف وكشف تدفقات نقدية</w:t>
            </w:r>
          </w:p>
          <w:p w14:paraId="23B7AC4D" w14:textId="77777777" w:rsidR="00BB30FE" w:rsidRDefault="00BB30FE" w:rsidP="00BB30FE">
            <w:pPr>
              <w:rPr>
                <w:sz w:val="32"/>
                <w:szCs w:val="32"/>
                <w:rtl/>
              </w:rPr>
            </w:pPr>
          </w:p>
          <w:p w14:paraId="2B24D21D" w14:textId="14E4AC6E" w:rsidR="00BB30FE" w:rsidRPr="005332B1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</w:tr>
      <w:tr w:rsidR="00F34A8B" w14:paraId="0EC1155A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48EB87AF" w14:textId="2C30D1C2" w:rsidR="00F34A8B" w:rsidRDefault="00F34A8B" w:rsidP="00F34A8B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lastRenderedPageBreak/>
              <w:t>مخرج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ات ال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مقرر </w:t>
            </w:r>
          </w:p>
        </w:tc>
      </w:tr>
      <w:tr w:rsidR="00F34A8B" w14:paraId="41F14665" w14:textId="77777777" w:rsidTr="007C0A76">
        <w:tc>
          <w:tcPr>
            <w:tcW w:w="10149" w:type="dxa"/>
            <w:gridSpan w:val="3"/>
            <w:shd w:val="clear" w:color="auto" w:fill="C1E4F5" w:themeFill="accent1" w:themeFillTint="33"/>
          </w:tcPr>
          <w:p w14:paraId="73BF8ACF" w14:textId="753FBC3A" w:rsidR="00F34A8B" w:rsidRDefault="00684061" w:rsidP="00F34A8B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بنهاية 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المقرر يتمكن الطالب من:</w:t>
            </w:r>
          </w:p>
          <w:p w14:paraId="2924EE97" w14:textId="5F2BE54A" w:rsidR="00684061" w:rsidRPr="00684061" w:rsidRDefault="00684061" w:rsidP="00684061">
            <w:pPr>
              <w:pStyle w:val="a6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إعداد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الحسابات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الختامية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والكشوفات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المالية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للشركات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التجارية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بدقة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2A1ABF5C" w14:textId="35AFDAC4" w:rsidR="00684061" w:rsidRDefault="00684061" w:rsidP="00684061">
            <w:pPr>
              <w:pStyle w:val="a6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إعداد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قائمة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الدخل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وقائمة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المركز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المالي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وفق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المعايير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المحاسبية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الدولية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IFRS.</w:t>
            </w:r>
          </w:p>
          <w:p w14:paraId="36685F94" w14:textId="25A8DFCC" w:rsidR="00684061" w:rsidRDefault="00684061" w:rsidP="00684061">
            <w:pPr>
              <w:pStyle w:val="a6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إجراء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التسويات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القيدية</w:t>
            </w:r>
            <w:proofErr w:type="spellEnd"/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الخاصة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بالمصارف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والإيرادات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والمصروفات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بشكل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عملي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5A9E5DDD" w14:textId="77B3B9A5" w:rsidR="00684061" w:rsidRDefault="00684061" w:rsidP="00684061">
            <w:pPr>
              <w:pStyle w:val="a6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إعداد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كشف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مطابقة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حساب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المصرف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باستخدام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الطرق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المختلفة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(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رصيد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الدفاتر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–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رصيد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البنك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–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الطريقة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المختلطة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).</w:t>
            </w:r>
          </w:p>
          <w:p w14:paraId="44E5F6C9" w14:textId="359F9036" w:rsidR="00684061" w:rsidRDefault="00684061" w:rsidP="00684061">
            <w:pPr>
              <w:pStyle w:val="a6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تسجيل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المعالجات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المحاسبية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للديون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المعدومة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والديون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المشكوك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في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تحصيلها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456C29C7" w14:textId="4EFE7C3F" w:rsidR="00684061" w:rsidRPr="00684061" w:rsidRDefault="00684061" w:rsidP="00684061">
            <w:pPr>
              <w:pStyle w:val="a6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احتساب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وتسجيل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مخصص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الديون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المشكوك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في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تحصيلها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(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زيادة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–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تخفيض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– </w:t>
            </w:r>
            <w:r w:rsidRPr="006840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إقفال</w:t>
            </w:r>
            <w:r w:rsidRPr="006840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).</w:t>
            </w:r>
          </w:p>
          <w:p w14:paraId="68849912" w14:textId="6A0C4CD0" w:rsidR="00F34A8B" w:rsidRPr="001D3B06" w:rsidRDefault="00F34A8B" w:rsidP="001D3B06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2988135A" w14:textId="77777777" w:rsidR="00E522B7" w:rsidRDefault="00E522B7">
      <w:pPr>
        <w:rPr>
          <w:rtl/>
        </w:rPr>
      </w:pPr>
    </w:p>
    <w:tbl>
      <w:tblPr>
        <w:tblStyle w:val="TableGrid1"/>
        <w:bidiVisual/>
        <w:tblW w:w="10452" w:type="dxa"/>
        <w:tblInd w:w="-688" w:type="dxa"/>
        <w:tblLook w:val="04A0" w:firstRow="1" w:lastRow="0" w:firstColumn="1" w:lastColumn="0" w:noHBand="0" w:noVBand="1"/>
      </w:tblPr>
      <w:tblGrid>
        <w:gridCol w:w="1017"/>
        <w:gridCol w:w="2343"/>
        <w:gridCol w:w="7092"/>
      </w:tblGrid>
      <w:tr w:rsidR="00E522B7" w14:paraId="69ABD8C1" w14:textId="77777777" w:rsidTr="00E522B7">
        <w:tc>
          <w:tcPr>
            <w:tcW w:w="10452" w:type="dxa"/>
            <w:gridSpan w:val="3"/>
            <w:shd w:val="clear" w:color="auto" w:fill="C1E4F5"/>
            <w:vAlign w:val="center"/>
          </w:tcPr>
          <w:p w14:paraId="7DEF5D48" w14:textId="33742F2D" w:rsidR="00E522B7" w:rsidRPr="00E522B7" w:rsidRDefault="00E522B7" w:rsidP="00E522B7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 w:rsidRPr="00E522B7">
              <w:rPr>
                <w:rFonts w:hint="cs"/>
                <w:sz w:val="32"/>
                <w:szCs w:val="32"/>
                <w:rtl/>
                <w:lang w:bidi="ar-IQ"/>
              </w:rPr>
              <w:t>بنية المقرر</w:t>
            </w:r>
          </w:p>
          <w:p w14:paraId="54A56F4E" w14:textId="7B261092" w:rsidR="00E522B7" w:rsidRDefault="001D3B06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مفردات مادة المحاسبة المتوسطة 1</w:t>
            </w:r>
          </w:p>
        </w:tc>
      </w:tr>
      <w:tr w:rsidR="00E522B7" w14:paraId="7ECE30B6" w14:textId="77777777" w:rsidTr="00E522B7">
        <w:tc>
          <w:tcPr>
            <w:tcW w:w="1017" w:type="dxa"/>
            <w:shd w:val="clear" w:color="auto" w:fill="C1E4F5"/>
            <w:vAlign w:val="center"/>
          </w:tcPr>
          <w:p w14:paraId="2D833214" w14:textId="77777777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الأسبوع</w:t>
            </w:r>
          </w:p>
        </w:tc>
        <w:tc>
          <w:tcPr>
            <w:tcW w:w="2343" w:type="dxa"/>
            <w:shd w:val="clear" w:color="auto" w:fill="C1E4F5"/>
          </w:tcPr>
          <w:p w14:paraId="1D2506C7" w14:textId="77777777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التاريخ</w:t>
            </w:r>
          </w:p>
        </w:tc>
        <w:tc>
          <w:tcPr>
            <w:tcW w:w="7092" w:type="dxa"/>
            <w:shd w:val="clear" w:color="auto" w:fill="C1E4F5"/>
          </w:tcPr>
          <w:p w14:paraId="3081CE25" w14:textId="77777777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المفردات</w:t>
            </w:r>
          </w:p>
        </w:tc>
      </w:tr>
      <w:tr w:rsidR="00E522B7" w:rsidRPr="0023657D" w14:paraId="13B7DB3D" w14:textId="77777777" w:rsidTr="00E522B7">
        <w:tc>
          <w:tcPr>
            <w:tcW w:w="1017" w:type="dxa"/>
            <w:vAlign w:val="center"/>
          </w:tcPr>
          <w:p w14:paraId="472FBD10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2343" w:type="dxa"/>
            <w:vAlign w:val="center"/>
          </w:tcPr>
          <w:p w14:paraId="0D74EDE6" w14:textId="10F5E84E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01EA4724" w14:textId="70C6E77F" w:rsidR="00E522B7" w:rsidRPr="0023657D" w:rsidRDefault="00520AA7" w:rsidP="00520AA7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الإطار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المفاهيمي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 للمحاسبة المالية.</w:t>
            </w:r>
          </w:p>
        </w:tc>
      </w:tr>
      <w:tr w:rsidR="00E522B7" w:rsidRPr="0023657D" w14:paraId="7754963F" w14:textId="77777777" w:rsidTr="00E522B7">
        <w:tc>
          <w:tcPr>
            <w:tcW w:w="1017" w:type="dxa"/>
            <w:vAlign w:val="center"/>
          </w:tcPr>
          <w:p w14:paraId="0F627E9E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2343" w:type="dxa"/>
            <w:vAlign w:val="center"/>
          </w:tcPr>
          <w:p w14:paraId="50A03A81" w14:textId="44DDAF1C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092" w:type="dxa"/>
          </w:tcPr>
          <w:p w14:paraId="72671319" w14:textId="7E56DF27" w:rsidR="00E522B7" w:rsidRPr="0023657D" w:rsidRDefault="00520AA7" w:rsidP="00520AA7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الحسابات الختامية والكشوفات المالية في الشركات التجارية والخدمية</w:t>
            </w:r>
          </w:p>
        </w:tc>
      </w:tr>
      <w:tr w:rsidR="00E522B7" w:rsidRPr="0023657D" w14:paraId="175934A1" w14:textId="77777777" w:rsidTr="00E522B7">
        <w:tc>
          <w:tcPr>
            <w:tcW w:w="1017" w:type="dxa"/>
            <w:vAlign w:val="center"/>
          </w:tcPr>
          <w:p w14:paraId="0314EBF2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2343" w:type="dxa"/>
            <w:vAlign w:val="center"/>
          </w:tcPr>
          <w:p w14:paraId="54AC5C88" w14:textId="0793968C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092" w:type="dxa"/>
          </w:tcPr>
          <w:p w14:paraId="4816376D" w14:textId="13AC346B" w:rsidR="00E522B7" w:rsidRPr="00520AA7" w:rsidRDefault="00520AA7" w:rsidP="00520AA7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قائمة الدخل والمركز المالي في الشركات التجارية</w:t>
            </w:r>
          </w:p>
        </w:tc>
      </w:tr>
      <w:tr w:rsidR="00E522B7" w:rsidRPr="0023657D" w14:paraId="3EF38007" w14:textId="77777777" w:rsidTr="00E522B7">
        <w:tc>
          <w:tcPr>
            <w:tcW w:w="1017" w:type="dxa"/>
            <w:vAlign w:val="center"/>
          </w:tcPr>
          <w:p w14:paraId="5444CAC5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2343" w:type="dxa"/>
            <w:vAlign w:val="center"/>
          </w:tcPr>
          <w:p w14:paraId="6E23CFF0" w14:textId="44033660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153C2210" w14:textId="1B4890A2" w:rsidR="00E522B7" w:rsidRPr="00520AA7" w:rsidRDefault="00520AA7" w:rsidP="00520AA7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الحسابات الختامية في الشركات الخدمية</w:t>
            </w:r>
          </w:p>
        </w:tc>
      </w:tr>
      <w:tr w:rsidR="00E522B7" w:rsidRPr="0023657D" w14:paraId="279C76AF" w14:textId="77777777" w:rsidTr="00E522B7">
        <w:tc>
          <w:tcPr>
            <w:tcW w:w="1017" w:type="dxa"/>
            <w:vAlign w:val="center"/>
          </w:tcPr>
          <w:p w14:paraId="1E835992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2343" w:type="dxa"/>
            <w:vAlign w:val="center"/>
          </w:tcPr>
          <w:p w14:paraId="30100564" w14:textId="4A49DF96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5D8738D7" w14:textId="23C13C1C" w:rsidR="00E522B7" w:rsidRPr="00520AA7" w:rsidRDefault="00520AA7" w:rsidP="00520AA7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قائمة الدخل وقائمة المركز المالي في الشركات الخدمية</w:t>
            </w:r>
          </w:p>
        </w:tc>
      </w:tr>
      <w:tr w:rsidR="00E522B7" w:rsidRPr="0023657D" w14:paraId="71DF6142" w14:textId="77777777" w:rsidTr="00E522B7">
        <w:tc>
          <w:tcPr>
            <w:tcW w:w="1017" w:type="dxa"/>
            <w:vAlign w:val="center"/>
          </w:tcPr>
          <w:p w14:paraId="3881E49A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2343" w:type="dxa"/>
            <w:vAlign w:val="center"/>
          </w:tcPr>
          <w:p w14:paraId="6A2BB74B" w14:textId="0F1347C0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3EAF9B23" w14:textId="1D0AE843" w:rsidR="00E522B7" w:rsidRPr="00520AA7" w:rsidRDefault="00520AA7" w:rsidP="00520AA7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التسويات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القيدية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 للمصاريف والايرادات </w:t>
            </w:r>
          </w:p>
        </w:tc>
      </w:tr>
      <w:tr w:rsidR="00E522B7" w:rsidRPr="0023657D" w14:paraId="0EC9C7BC" w14:textId="77777777" w:rsidTr="00E522B7">
        <w:tc>
          <w:tcPr>
            <w:tcW w:w="1017" w:type="dxa"/>
            <w:vAlign w:val="center"/>
          </w:tcPr>
          <w:p w14:paraId="21A30F20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2343" w:type="dxa"/>
            <w:vAlign w:val="center"/>
          </w:tcPr>
          <w:p w14:paraId="0787F2B4" w14:textId="71B44473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32E8246A" w14:textId="03CC9C56" w:rsidR="00E522B7" w:rsidRPr="00423A2B" w:rsidRDefault="00423A2B" w:rsidP="00423A2B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أوراق العمل وتسويات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القيدية</w:t>
            </w:r>
            <w:proofErr w:type="spellEnd"/>
          </w:p>
        </w:tc>
      </w:tr>
      <w:tr w:rsidR="00E522B7" w:rsidRPr="0023657D" w14:paraId="4F4DF8F0" w14:textId="77777777" w:rsidTr="00E522B7">
        <w:tc>
          <w:tcPr>
            <w:tcW w:w="1017" w:type="dxa"/>
            <w:vAlign w:val="center"/>
          </w:tcPr>
          <w:p w14:paraId="6E0026E0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2343" w:type="dxa"/>
            <w:vAlign w:val="center"/>
          </w:tcPr>
          <w:p w14:paraId="16E04654" w14:textId="2BB2D65B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7B5036A9" w14:textId="25B8543E" w:rsidR="00E522B7" w:rsidRPr="008C69B1" w:rsidRDefault="00423A2B" w:rsidP="00423A2B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8C69B1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النقدية: كشف مطابقة حساب البنك</w:t>
            </w:r>
          </w:p>
        </w:tc>
      </w:tr>
      <w:tr w:rsidR="00E522B7" w:rsidRPr="0023657D" w14:paraId="52B56FD9" w14:textId="77777777" w:rsidTr="00E522B7">
        <w:tc>
          <w:tcPr>
            <w:tcW w:w="1017" w:type="dxa"/>
            <w:vAlign w:val="center"/>
          </w:tcPr>
          <w:p w14:paraId="7D53FFA7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9</w:t>
            </w:r>
          </w:p>
        </w:tc>
        <w:tc>
          <w:tcPr>
            <w:tcW w:w="2343" w:type="dxa"/>
            <w:vAlign w:val="center"/>
          </w:tcPr>
          <w:p w14:paraId="1A839C29" w14:textId="06D62E2A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1FA9DDFA" w14:textId="0C476C5C" w:rsidR="00E522B7" w:rsidRPr="00423A2B" w:rsidRDefault="00423A2B" w:rsidP="00423A2B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طرق اعداد كشف مطابقة حساب البنك</w:t>
            </w:r>
          </w:p>
        </w:tc>
      </w:tr>
      <w:tr w:rsidR="00E522B7" w:rsidRPr="0023657D" w14:paraId="57513C68" w14:textId="77777777" w:rsidTr="00E522B7">
        <w:tc>
          <w:tcPr>
            <w:tcW w:w="1017" w:type="dxa"/>
            <w:vAlign w:val="center"/>
          </w:tcPr>
          <w:p w14:paraId="1590C23C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2343" w:type="dxa"/>
            <w:vAlign w:val="center"/>
          </w:tcPr>
          <w:p w14:paraId="6D782893" w14:textId="61B5B136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267450EC" w14:textId="208FDFEF" w:rsidR="00E522B7" w:rsidRPr="00423A2B" w:rsidRDefault="00423A2B" w:rsidP="00423A2B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 كشف التدفقات النقدية وطرق اعداده</w:t>
            </w:r>
          </w:p>
        </w:tc>
      </w:tr>
      <w:tr w:rsidR="00E522B7" w:rsidRPr="0023657D" w14:paraId="4215E057" w14:textId="77777777" w:rsidTr="00E522B7">
        <w:tc>
          <w:tcPr>
            <w:tcW w:w="1017" w:type="dxa"/>
            <w:vAlign w:val="center"/>
          </w:tcPr>
          <w:p w14:paraId="62875758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11</w:t>
            </w:r>
          </w:p>
        </w:tc>
        <w:tc>
          <w:tcPr>
            <w:tcW w:w="2343" w:type="dxa"/>
            <w:vAlign w:val="center"/>
          </w:tcPr>
          <w:p w14:paraId="7D2EA494" w14:textId="125C480D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14:paraId="39931AE8" w14:textId="70E5F6A8" w:rsidR="00E522B7" w:rsidRPr="0023657D" w:rsidRDefault="00423A2B" w:rsidP="00423A2B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</w:t>
            </w:r>
            <w:r w:rsidRPr="008C69B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لمراجعة والامتحان النصفي</w:t>
            </w:r>
          </w:p>
          <w:p w14:paraId="5B7C13F1" w14:textId="77777777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E522B7" w:rsidRPr="0023657D" w14:paraId="7B4357F4" w14:textId="77777777" w:rsidTr="00E522B7">
        <w:tc>
          <w:tcPr>
            <w:tcW w:w="1017" w:type="dxa"/>
            <w:vAlign w:val="center"/>
          </w:tcPr>
          <w:p w14:paraId="5C4C30A3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12</w:t>
            </w:r>
          </w:p>
        </w:tc>
        <w:tc>
          <w:tcPr>
            <w:tcW w:w="2343" w:type="dxa"/>
            <w:vAlign w:val="center"/>
          </w:tcPr>
          <w:p w14:paraId="71F2BE8B" w14:textId="7944CF9E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14:paraId="6B7EFA14" w14:textId="2E2C6523" w:rsidR="00E522B7" w:rsidRPr="0023657D" w:rsidRDefault="00E522B7" w:rsidP="00423A2B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  <w:p w14:paraId="014CD2E5" w14:textId="261C9B14" w:rsidR="00E522B7" w:rsidRPr="0023657D" w:rsidRDefault="008C69B1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المحاسبة عن المدينون ـ تعريف المدينون والافصاح عنهم في الكشوفات المالية ـ أنواع الديون ـ طرق شطب الديون المعدومة</w:t>
            </w:r>
          </w:p>
        </w:tc>
      </w:tr>
      <w:tr w:rsidR="00E522B7" w:rsidRPr="0023657D" w14:paraId="4F2F5748" w14:textId="77777777" w:rsidTr="00E522B7">
        <w:tc>
          <w:tcPr>
            <w:tcW w:w="1017" w:type="dxa"/>
            <w:vAlign w:val="center"/>
          </w:tcPr>
          <w:p w14:paraId="619237C2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13</w:t>
            </w:r>
          </w:p>
        </w:tc>
        <w:tc>
          <w:tcPr>
            <w:tcW w:w="2343" w:type="dxa"/>
            <w:vAlign w:val="center"/>
          </w:tcPr>
          <w:p w14:paraId="4171E61E" w14:textId="5FDDE9BE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14:paraId="23AD6CB0" w14:textId="586E9C8A" w:rsidR="00E522B7" w:rsidRPr="0023657D" w:rsidRDefault="008C69B1" w:rsidP="00423A2B">
            <w:p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الديون المشكوك في تحصيلها ـ طرق تقيمها ـ المعالجة المحاسبية لها</w:t>
            </w:r>
          </w:p>
        </w:tc>
      </w:tr>
      <w:tr w:rsidR="00E522B7" w:rsidRPr="0023657D" w14:paraId="01B4D86C" w14:textId="77777777" w:rsidTr="00E522B7">
        <w:tc>
          <w:tcPr>
            <w:tcW w:w="1017" w:type="dxa"/>
            <w:vAlign w:val="center"/>
          </w:tcPr>
          <w:p w14:paraId="66343999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14</w:t>
            </w:r>
          </w:p>
        </w:tc>
        <w:tc>
          <w:tcPr>
            <w:tcW w:w="2343" w:type="dxa"/>
            <w:vAlign w:val="center"/>
          </w:tcPr>
          <w:p w14:paraId="7C92979E" w14:textId="5F5CF5EA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6E0DA43A" w14:textId="5F746C3F" w:rsidR="00E522B7" w:rsidRPr="0023657D" w:rsidRDefault="008C69B1" w:rsidP="008C69B1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المعالجة المحاسبية لمخصص الديون المشكوك في تحصلها ـ زيادة وتخفيض</w:t>
            </w:r>
          </w:p>
          <w:p w14:paraId="1C6249C5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E522B7" w:rsidRPr="0023657D" w14:paraId="3A40C675" w14:textId="77777777" w:rsidTr="00E522B7">
        <w:tc>
          <w:tcPr>
            <w:tcW w:w="1017" w:type="dxa"/>
            <w:vAlign w:val="center"/>
          </w:tcPr>
          <w:p w14:paraId="11DF5026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15</w:t>
            </w:r>
          </w:p>
        </w:tc>
        <w:tc>
          <w:tcPr>
            <w:tcW w:w="2343" w:type="dxa"/>
            <w:vAlign w:val="center"/>
          </w:tcPr>
          <w:p w14:paraId="3F127C07" w14:textId="0C52EE53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61A5EBF0" w14:textId="65E51A57" w:rsidR="00E522B7" w:rsidRPr="0023657D" w:rsidRDefault="008C69B1" w:rsidP="008C69B1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المراجعة الشاملة قبل الامتحان النهائي</w:t>
            </w:r>
          </w:p>
          <w:p w14:paraId="35593486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E522B7" w:rsidRPr="0023657D" w14:paraId="4A89CF8D" w14:textId="77777777" w:rsidTr="00E522B7">
        <w:tc>
          <w:tcPr>
            <w:tcW w:w="10452" w:type="dxa"/>
            <w:gridSpan w:val="3"/>
            <w:vAlign w:val="center"/>
          </w:tcPr>
          <w:p w14:paraId="3E186FE7" w14:textId="74559CBC" w:rsidR="00E522B7" w:rsidRPr="008C69B1" w:rsidRDefault="00E522B7" w:rsidP="008C69B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aa"/>
        <w:bidiVisual/>
        <w:tblW w:w="10149" w:type="dxa"/>
        <w:tblLook w:val="04A0" w:firstRow="1" w:lastRow="0" w:firstColumn="1" w:lastColumn="0" w:noHBand="0" w:noVBand="1"/>
      </w:tblPr>
      <w:tblGrid>
        <w:gridCol w:w="10149"/>
      </w:tblGrid>
      <w:tr w:rsidR="00F34A8B" w14:paraId="0E26A935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14:paraId="69E4EB60" w14:textId="6A7C8900" w:rsidR="00F34A8B" w:rsidRPr="001548D3" w:rsidRDefault="00F34A8B" w:rsidP="00F34A8B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تقييم المقرر</w:t>
            </w:r>
          </w:p>
        </w:tc>
      </w:tr>
      <w:tr w:rsidR="00F34A8B" w14:paraId="42839F1B" w14:textId="77777777" w:rsidTr="00F14CC2">
        <w:tc>
          <w:tcPr>
            <w:tcW w:w="10149" w:type="dxa"/>
            <w:vAlign w:val="center"/>
          </w:tcPr>
          <w:p w14:paraId="1DAC50BE" w14:textId="0F11B3EF" w:rsidR="00F34A8B" w:rsidRPr="0058346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يكون توزيع الدرجات كما يلي:</w:t>
            </w:r>
          </w:p>
          <w:p w14:paraId="35308635" w14:textId="063C6AD9" w:rsidR="00F34A8B" w:rsidRPr="0058346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السعي: التكو</w:t>
            </w:r>
            <w:r w:rsidR="00D216A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يني 40 </w:t>
            </w:r>
            <w:proofErr w:type="gramStart"/>
            <w:r w:rsidR="00D216A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درجة ،</w:t>
            </w:r>
            <w:proofErr w:type="gramEnd"/>
            <w:r w:rsidR="00D216A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الامتحان الشهري 1</w:t>
            </w:r>
            <w:r w:rsidR="00D216A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0</w:t>
            </w: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</w:p>
          <w:p w14:paraId="4098D72D" w14:textId="798B8CBE" w:rsidR="00F34A8B" w:rsidRPr="0058346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الامتحان النهائي: النظري </w:t>
            </w:r>
            <w:r w:rsidR="00E522B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50</w:t>
            </w: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درجة </w:t>
            </w:r>
          </w:p>
        </w:tc>
      </w:tr>
      <w:tr w:rsidR="00F34A8B" w14:paraId="03694533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14:paraId="799FD2DC" w14:textId="6D1FF480" w:rsidR="00F34A8B" w:rsidRPr="001548D3" w:rsidRDefault="00F34A8B" w:rsidP="00F34A8B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مصادر التعلم والتدريس</w:t>
            </w:r>
          </w:p>
        </w:tc>
      </w:tr>
      <w:tr w:rsidR="00E522B7" w14:paraId="5063EBD3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007"/>
              <w:gridCol w:w="5713"/>
            </w:tblGrid>
            <w:tr w:rsidR="00E522B7" w:rsidRPr="0023657D" w14:paraId="4C479BB4" w14:textId="77777777" w:rsidTr="00955E1C">
              <w:trPr>
                <w:trHeight w:val="477"/>
              </w:trPr>
              <w:tc>
                <w:tcPr>
                  <w:tcW w:w="9720" w:type="dxa"/>
                  <w:gridSpan w:val="2"/>
                  <w:shd w:val="clear" w:color="auto" w:fill="auto"/>
                </w:tcPr>
                <w:p w14:paraId="245AD91B" w14:textId="59F84CB2" w:rsidR="00E522B7" w:rsidRPr="0023657D" w:rsidRDefault="00E522B7" w:rsidP="00E522B7">
                  <w:pPr>
                    <w:shd w:val="clear" w:color="auto" w:fill="FFFFFF"/>
                    <w:tabs>
                      <w:tab w:val="left" w:pos="252"/>
                      <w:tab w:val="left" w:pos="432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  <w:tr w:rsidR="00E522B7" w:rsidRPr="0023657D" w14:paraId="2A1A2D1A" w14:textId="77777777" w:rsidTr="00955E1C">
              <w:trPr>
                <w:trHeight w:val="570"/>
              </w:trPr>
              <w:tc>
                <w:tcPr>
                  <w:tcW w:w="4007" w:type="dxa"/>
                  <w:shd w:val="clear" w:color="auto" w:fill="auto"/>
                </w:tcPr>
                <w:p w14:paraId="722D1963" w14:textId="77777777" w:rsidR="00E522B7" w:rsidRPr="0023657D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  <w:r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1ـ الكتب المقررة المطلوبة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4733D25E" w14:textId="156159AD" w:rsidR="00E522B7" w:rsidRPr="0023657D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  <w:r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  </w:t>
                  </w:r>
                  <w:r w:rsidR="00823E62">
                    <w:rPr>
                      <w:rFonts w:asciiTheme="majorBidi" w:eastAsia="Calibri" w:hAnsiTheme="majorBidi" w:cstheme="majorBidi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د. بشرى الطائي. كتاب المحاسبة المتوسطة</w:t>
                  </w:r>
                </w:p>
              </w:tc>
            </w:tr>
            <w:tr w:rsidR="00E522B7" w:rsidRPr="00FE2B72" w14:paraId="22002763" w14:textId="77777777" w:rsidTr="00955E1C">
              <w:trPr>
                <w:trHeight w:val="1005"/>
              </w:trPr>
              <w:tc>
                <w:tcPr>
                  <w:tcW w:w="4007" w:type="dxa"/>
                  <w:shd w:val="clear" w:color="auto" w:fill="auto"/>
                </w:tcPr>
                <w:p w14:paraId="494106D3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2ـ المراجع الرئيسية 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(المصادر)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1C7A7C52" w14:textId="138EAF55" w:rsidR="00E522B7" w:rsidRPr="005D5CC2" w:rsidRDefault="00E522B7" w:rsidP="008C69B1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976D07"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  </w:t>
                  </w:r>
                  <w:r w:rsidR="00823E62"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محاسب قانوني: مجيد عبد زيد حمد. كتاب المحاسبة المتوسطة</w:t>
                  </w:r>
                  <w:r w:rsidRPr="00976D07"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</w:p>
              </w:tc>
            </w:tr>
            <w:tr w:rsidR="00E522B7" w:rsidRPr="00FE2B72" w14:paraId="084C7B85" w14:textId="77777777" w:rsidTr="00955E1C">
              <w:trPr>
                <w:trHeight w:val="1247"/>
              </w:trPr>
              <w:tc>
                <w:tcPr>
                  <w:tcW w:w="4007" w:type="dxa"/>
                  <w:shd w:val="clear" w:color="auto" w:fill="auto"/>
                </w:tcPr>
                <w:p w14:paraId="7AF3D362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اـ الكتب والمراجع التي يوصى بها                </w:t>
                  </w:r>
                  <w:r w:rsidRPr="00FE2B72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( </w:t>
                  </w: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المجلات العلمية , التقارير ,.... </w:t>
                  </w:r>
                  <w:r w:rsidRPr="00FE2B72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)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77014F4F" w14:textId="349B8EA4" w:rsidR="00E522B7" w:rsidRPr="005D5CC2" w:rsidRDefault="004A2095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المجلات العلمية في الاختصاصات المحاسبة ( محاسبة المتوسطة)</w:t>
                  </w:r>
                </w:p>
              </w:tc>
            </w:tr>
            <w:tr w:rsidR="00E522B7" w:rsidRPr="00FE2B72" w14:paraId="3DD7A839" w14:textId="77777777" w:rsidTr="00955E1C">
              <w:trPr>
                <w:trHeight w:val="1247"/>
              </w:trPr>
              <w:tc>
                <w:tcPr>
                  <w:tcW w:w="4007" w:type="dxa"/>
                  <w:shd w:val="clear" w:color="auto" w:fill="auto"/>
                </w:tcPr>
                <w:p w14:paraId="792B4D7E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ب ـ المراجع الالكترونية، مواقع الانترنيت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0D48D31D" w14:textId="6AC1D824" w:rsidR="00E522B7" w:rsidRPr="00E65B8A" w:rsidRDefault="004A2095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المواقع الالكترونية المتخصصة</w:t>
                  </w:r>
                </w:p>
              </w:tc>
            </w:tr>
          </w:tbl>
          <w:p w14:paraId="155D5E63" w14:textId="77777777" w:rsidR="00E522B7" w:rsidRDefault="00E522B7" w:rsidP="00E522B7">
            <w:pPr>
              <w:shd w:val="clear" w:color="auto" w:fill="FFFFFF"/>
              <w:jc w:val="lowKashida"/>
              <w:rPr>
                <w:rtl/>
              </w:rPr>
            </w:pPr>
          </w:p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522B7" w:rsidRPr="00FE2B72" w14:paraId="63C9F575" w14:textId="77777777" w:rsidTr="00955E1C">
              <w:trPr>
                <w:trHeight w:val="419"/>
              </w:trPr>
              <w:tc>
                <w:tcPr>
                  <w:tcW w:w="9720" w:type="dxa"/>
                  <w:shd w:val="clear" w:color="auto" w:fill="auto"/>
                </w:tcPr>
                <w:p w14:paraId="39FAC0F9" w14:textId="77777777" w:rsidR="00E522B7" w:rsidRPr="00FE2B72" w:rsidRDefault="00E522B7" w:rsidP="00E522B7">
                  <w:pPr>
                    <w:shd w:val="clear" w:color="auto" w:fill="FFFFFF"/>
                    <w:tabs>
                      <w:tab w:val="left" w:pos="507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13.</w:t>
                  </w: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خطة تطوير المقرر الدراسي </w:t>
                  </w:r>
                </w:p>
              </w:tc>
            </w:tr>
            <w:tr w:rsidR="00E522B7" w:rsidRPr="00FE2B72" w14:paraId="36869E6D" w14:textId="77777777" w:rsidTr="00955E1C">
              <w:trPr>
                <w:trHeight w:val="495"/>
              </w:trPr>
              <w:tc>
                <w:tcPr>
                  <w:tcW w:w="9720" w:type="dxa"/>
                  <w:shd w:val="clear" w:color="auto" w:fill="auto"/>
                </w:tcPr>
                <w:p w14:paraId="55DA8403" w14:textId="77777777" w:rsidR="00E522B7" w:rsidRPr="00B003DF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اضافة مفردات للمناهج ضمن التطور الحاصل في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ال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مقرر وبنسبة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لا تتجاوز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1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5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>%</w:t>
                  </w:r>
                </w:p>
                <w:p w14:paraId="3B074041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  <w:p w14:paraId="2038DD4D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  <w:p w14:paraId="408E84BA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</w:tbl>
          <w:p w14:paraId="263813FF" w14:textId="77777777" w:rsidR="00E522B7" w:rsidRDefault="00E522B7" w:rsidP="00E522B7">
            <w:pPr>
              <w:pStyle w:val="a6"/>
              <w:rPr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aa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14:paraId="48ED16D2" w14:textId="77777777" w:rsidTr="00907973">
        <w:tc>
          <w:tcPr>
            <w:tcW w:w="3448" w:type="dxa"/>
          </w:tcPr>
          <w:p w14:paraId="1258F623" w14:textId="77777777"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E76744" w14:textId="77777777"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14:paraId="3D7191A4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14:paraId="5C3F8B57" w14:textId="77777777" w:rsidTr="00907973">
        <w:tc>
          <w:tcPr>
            <w:tcW w:w="3448" w:type="dxa"/>
          </w:tcPr>
          <w:p w14:paraId="4A9152C0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44206F22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2B544DF5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796210C2" w14:textId="77777777"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14:paraId="7AD4668B" w14:textId="77777777"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5AA7"/>
    <w:multiLevelType w:val="hybridMultilevel"/>
    <w:tmpl w:val="20187A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B2503"/>
    <w:multiLevelType w:val="hybridMultilevel"/>
    <w:tmpl w:val="3A46EC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022D1B"/>
    <w:multiLevelType w:val="hybridMultilevel"/>
    <w:tmpl w:val="A058D170"/>
    <w:lvl w:ilvl="0" w:tplc="66809EC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320701FB"/>
    <w:multiLevelType w:val="hybridMultilevel"/>
    <w:tmpl w:val="44FAB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3FFB33C0"/>
    <w:multiLevelType w:val="hybridMultilevel"/>
    <w:tmpl w:val="285CC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F7F0D"/>
    <w:multiLevelType w:val="hybridMultilevel"/>
    <w:tmpl w:val="B3E86F7A"/>
    <w:lvl w:ilvl="0" w:tplc="8A6CC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072A7"/>
    <w:multiLevelType w:val="hybridMultilevel"/>
    <w:tmpl w:val="94AAE2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174EBF"/>
    <w:multiLevelType w:val="hybridMultilevel"/>
    <w:tmpl w:val="7A5C86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E544EA"/>
    <w:multiLevelType w:val="hybridMultilevel"/>
    <w:tmpl w:val="23782A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124D01"/>
    <w:multiLevelType w:val="hybridMultilevel"/>
    <w:tmpl w:val="C7163A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7C4CF5"/>
    <w:multiLevelType w:val="hybridMultilevel"/>
    <w:tmpl w:val="2EC836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22"/>
  </w:num>
  <w:num w:numId="4">
    <w:abstractNumId w:val="11"/>
  </w:num>
  <w:num w:numId="5">
    <w:abstractNumId w:val="19"/>
  </w:num>
  <w:num w:numId="6">
    <w:abstractNumId w:val="1"/>
  </w:num>
  <w:num w:numId="7">
    <w:abstractNumId w:val="12"/>
  </w:num>
  <w:num w:numId="8">
    <w:abstractNumId w:val="20"/>
  </w:num>
  <w:num w:numId="9">
    <w:abstractNumId w:val="4"/>
  </w:num>
  <w:num w:numId="10">
    <w:abstractNumId w:val="21"/>
  </w:num>
  <w:num w:numId="11">
    <w:abstractNumId w:val="0"/>
  </w:num>
  <w:num w:numId="12">
    <w:abstractNumId w:val="13"/>
  </w:num>
  <w:num w:numId="13">
    <w:abstractNumId w:val="17"/>
  </w:num>
  <w:num w:numId="14">
    <w:abstractNumId w:val="9"/>
  </w:num>
  <w:num w:numId="15">
    <w:abstractNumId w:val="14"/>
  </w:num>
  <w:num w:numId="16">
    <w:abstractNumId w:val="6"/>
  </w:num>
  <w:num w:numId="17">
    <w:abstractNumId w:val="3"/>
  </w:num>
  <w:num w:numId="18">
    <w:abstractNumId w:val="23"/>
  </w:num>
  <w:num w:numId="19">
    <w:abstractNumId w:val="15"/>
  </w:num>
  <w:num w:numId="20">
    <w:abstractNumId w:val="16"/>
  </w:num>
  <w:num w:numId="21">
    <w:abstractNumId w:val="18"/>
  </w:num>
  <w:num w:numId="22">
    <w:abstractNumId w:val="10"/>
  </w:num>
  <w:num w:numId="23">
    <w:abstractNumId w:val="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9B"/>
    <w:rsid w:val="0000208E"/>
    <w:rsid w:val="00003FD6"/>
    <w:rsid w:val="000121E2"/>
    <w:rsid w:val="00013BBC"/>
    <w:rsid w:val="0002729A"/>
    <w:rsid w:val="00047187"/>
    <w:rsid w:val="00057B28"/>
    <w:rsid w:val="0006168F"/>
    <w:rsid w:val="00086B28"/>
    <w:rsid w:val="00086CC0"/>
    <w:rsid w:val="00091981"/>
    <w:rsid w:val="000A60B0"/>
    <w:rsid w:val="000B3D3C"/>
    <w:rsid w:val="000C0D3C"/>
    <w:rsid w:val="000C54C7"/>
    <w:rsid w:val="000D35AA"/>
    <w:rsid w:val="000D5295"/>
    <w:rsid w:val="000F2A2E"/>
    <w:rsid w:val="000F6469"/>
    <w:rsid w:val="0012020F"/>
    <w:rsid w:val="00120216"/>
    <w:rsid w:val="00121DF0"/>
    <w:rsid w:val="0013050A"/>
    <w:rsid w:val="00131CA9"/>
    <w:rsid w:val="00136105"/>
    <w:rsid w:val="001418CB"/>
    <w:rsid w:val="0015269B"/>
    <w:rsid w:val="001548D3"/>
    <w:rsid w:val="001557E7"/>
    <w:rsid w:val="00155904"/>
    <w:rsid w:val="00155DF6"/>
    <w:rsid w:val="00156308"/>
    <w:rsid w:val="00176685"/>
    <w:rsid w:val="001A636E"/>
    <w:rsid w:val="001B3298"/>
    <w:rsid w:val="001B626A"/>
    <w:rsid w:val="001D0146"/>
    <w:rsid w:val="001D3090"/>
    <w:rsid w:val="001D3B06"/>
    <w:rsid w:val="001F504D"/>
    <w:rsid w:val="001F564B"/>
    <w:rsid w:val="00206DBB"/>
    <w:rsid w:val="00215EAB"/>
    <w:rsid w:val="0021644A"/>
    <w:rsid w:val="0023016A"/>
    <w:rsid w:val="00230279"/>
    <w:rsid w:val="00240659"/>
    <w:rsid w:val="00284038"/>
    <w:rsid w:val="00291EB4"/>
    <w:rsid w:val="002A365B"/>
    <w:rsid w:val="002A4766"/>
    <w:rsid w:val="002C290E"/>
    <w:rsid w:val="002C2D9B"/>
    <w:rsid w:val="002C5AE8"/>
    <w:rsid w:val="002C7A82"/>
    <w:rsid w:val="002E27A1"/>
    <w:rsid w:val="002E3C94"/>
    <w:rsid w:val="002F4FCD"/>
    <w:rsid w:val="003039EA"/>
    <w:rsid w:val="00314D37"/>
    <w:rsid w:val="00317A40"/>
    <w:rsid w:val="003308D8"/>
    <w:rsid w:val="0033352A"/>
    <w:rsid w:val="003340E2"/>
    <w:rsid w:val="00360BF3"/>
    <w:rsid w:val="003621CB"/>
    <w:rsid w:val="003835C3"/>
    <w:rsid w:val="00386FF7"/>
    <w:rsid w:val="00387BCC"/>
    <w:rsid w:val="00396A22"/>
    <w:rsid w:val="003A6BD2"/>
    <w:rsid w:val="003B7167"/>
    <w:rsid w:val="003B7C1C"/>
    <w:rsid w:val="003C29A0"/>
    <w:rsid w:val="003C3910"/>
    <w:rsid w:val="003D35B2"/>
    <w:rsid w:val="003F35DA"/>
    <w:rsid w:val="0040406A"/>
    <w:rsid w:val="004126E6"/>
    <w:rsid w:val="00423A2B"/>
    <w:rsid w:val="00431011"/>
    <w:rsid w:val="00433DCF"/>
    <w:rsid w:val="0044140D"/>
    <w:rsid w:val="00450DAB"/>
    <w:rsid w:val="004541BD"/>
    <w:rsid w:val="00457707"/>
    <w:rsid w:val="00463CEB"/>
    <w:rsid w:val="00466B21"/>
    <w:rsid w:val="00482E33"/>
    <w:rsid w:val="0048712B"/>
    <w:rsid w:val="004A0A55"/>
    <w:rsid w:val="004A183C"/>
    <w:rsid w:val="004A2095"/>
    <w:rsid w:val="004B221A"/>
    <w:rsid w:val="004C20F6"/>
    <w:rsid w:val="004C531E"/>
    <w:rsid w:val="00520AA7"/>
    <w:rsid w:val="005248DF"/>
    <w:rsid w:val="005332B1"/>
    <w:rsid w:val="00554E54"/>
    <w:rsid w:val="00555C98"/>
    <w:rsid w:val="005601E2"/>
    <w:rsid w:val="00567417"/>
    <w:rsid w:val="00575395"/>
    <w:rsid w:val="00582118"/>
    <w:rsid w:val="0058346B"/>
    <w:rsid w:val="005849FD"/>
    <w:rsid w:val="005861EF"/>
    <w:rsid w:val="005936B3"/>
    <w:rsid w:val="00595BD8"/>
    <w:rsid w:val="005A740E"/>
    <w:rsid w:val="005B48BB"/>
    <w:rsid w:val="005C0184"/>
    <w:rsid w:val="005C0C45"/>
    <w:rsid w:val="005C5A35"/>
    <w:rsid w:val="005D0DD2"/>
    <w:rsid w:val="005E7504"/>
    <w:rsid w:val="006026A8"/>
    <w:rsid w:val="00626376"/>
    <w:rsid w:val="00634450"/>
    <w:rsid w:val="00641D9E"/>
    <w:rsid w:val="00643233"/>
    <w:rsid w:val="00652046"/>
    <w:rsid w:val="00656999"/>
    <w:rsid w:val="00661318"/>
    <w:rsid w:val="00684061"/>
    <w:rsid w:val="00697268"/>
    <w:rsid w:val="006A1F6E"/>
    <w:rsid w:val="006B4073"/>
    <w:rsid w:val="006C08AE"/>
    <w:rsid w:val="006D1357"/>
    <w:rsid w:val="006D337D"/>
    <w:rsid w:val="006D7701"/>
    <w:rsid w:val="006E6C99"/>
    <w:rsid w:val="00707B08"/>
    <w:rsid w:val="0072324B"/>
    <w:rsid w:val="00724407"/>
    <w:rsid w:val="007305CC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5941"/>
    <w:rsid w:val="007A3465"/>
    <w:rsid w:val="007A4CE1"/>
    <w:rsid w:val="007B150E"/>
    <w:rsid w:val="007B6FF5"/>
    <w:rsid w:val="007D761B"/>
    <w:rsid w:val="007E2F4D"/>
    <w:rsid w:val="008067AE"/>
    <w:rsid w:val="00817185"/>
    <w:rsid w:val="00823E62"/>
    <w:rsid w:val="0083795E"/>
    <w:rsid w:val="00837F53"/>
    <w:rsid w:val="0084165F"/>
    <w:rsid w:val="008474EE"/>
    <w:rsid w:val="00856B14"/>
    <w:rsid w:val="008A16A7"/>
    <w:rsid w:val="008C5537"/>
    <w:rsid w:val="008C69B1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459A1"/>
    <w:rsid w:val="00946F95"/>
    <w:rsid w:val="00950392"/>
    <w:rsid w:val="00962D37"/>
    <w:rsid w:val="00963BDD"/>
    <w:rsid w:val="00966EAF"/>
    <w:rsid w:val="009708F2"/>
    <w:rsid w:val="00981BFF"/>
    <w:rsid w:val="00981F33"/>
    <w:rsid w:val="00996210"/>
    <w:rsid w:val="00997301"/>
    <w:rsid w:val="009A01A3"/>
    <w:rsid w:val="009A0FEF"/>
    <w:rsid w:val="009A1CC7"/>
    <w:rsid w:val="009A7F8B"/>
    <w:rsid w:val="009B4B72"/>
    <w:rsid w:val="009C4AE3"/>
    <w:rsid w:val="009D58CA"/>
    <w:rsid w:val="009F415F"/>
    <w:rsid w:val="00A108A6"/>
    <w:rsid w:val="00A20C0A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601B"/>
    <w:rsid w:val="00AB0609"/>
    <w:rsid w:val="00AB4133"/>
    <w:rsid w:val="00AC0259"/>
    <w:rsid w:val="00AC408D"/>
    <w:rsid w:val="00AC6A73"/>
    <w:rsid w:val="00AD218D"/>
    <w:rsid w:val="00AD2B91"/>
    <w:rsid w:val="00B04771"/>
    <w:rsid w:val="00B06051"/>
    <w:rsid w:val="00B2394C"/>
    <w:rsid w:val="00B244B6"/>
    <w:rsid w:val="00B33A9D"/>
    <w:rsid w:val="00B33FE4"/>
    <w:rsid w:val="00B40A5C"/>
    <w:rsid w:val="00B54080"/>
    <w:rsid w:val="00B601DC"/>
    <w:rsid w:val="00B664B8"/>
    <w:rsid w:val="00B7267E"/>
    <w:rsid w:val="00B76042"/>
    <w:rsid w:val="00B76806"/>
    <w:rsid w:val="00B83AFD"/>
    <w:rsid w:val="00BB27CA"/>
    <w:rsid w:val="00BB30FE"/>
    <w:rsid w:val="00BC5CA9"/>
    <w:rsid w:val="00BC6158"/>
    <w:rsid w:val="00BD6673"/>
    <w:rsid w:val="00BD6C1A"/>
    <w:rsid w:val="00BE0F3F"/>
    <w:rsid w:val="00BF6C61"/>
    <w:rsid w:val="00C042E3"/>
    <w:rsid w:val="00C10916"/>
    <w:rsid w:val="00C115B5"/>
    <w:rsid w:val="00C11AF9"/>
    <w:rsid w:val="00C11C61"/>
    <w:rsid w:val="00C20387"/>
    <w:rsid w:val="00C22A4A"/>
    <w:rsid w:val="00C246DF"/>
    <w:rsid w:val="00C25400"/>
    <w:rsid w:val="00C52DE8"/>
    <w:rsid w:val="00C64A5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670C"/>
    <w:rsid w:val="00CD295D"/>
    <w:rsid w:val="00CE6447"/>
    <w:rsid w:val="00D06A89"/>
    <w:rsid w:val="00D17C11"/>
    <w:rsid w:val="00D216AE"/>
    <w:rsid w:val="00D33E44"/>
    <w:rsid w:val="00D358BD"/>
    <w:rsid w:val="00D422E8"/>
    <w:rsid w:val="00D51052"/>
    <w:rsid w:val="00D54F60"/>
    <w:rsid w:val="00D56866"/>
    <w:rsid w:val="00D61FB5"/>
    <w:rsid w:val="00D768B8"/>
    <w:rsid w:val="00D95FB8"/>
    <w:rsid w:val="00DA369F"/>
    <w:rsid w:val="00DB0D06"/>
    <w:rsid w:val="00DB7653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522B7"/>
    <w:rsid w:val="00E62990"/>
    <w:rsid w:val="00E92DE2"/>
    <w:rsid w:val="00EB269C"/>
    <w:rsid w:val="00EB4818"/>
    <w:rsid w:val="00EB621D"/>
    <w:rsid w:val="00EE03AD"/>
    <w:rsid w:val="00EF38EF"/>
    <w:rsid w:val="00F02218"/>
    <w:rsid w:val="00F02DAD"/>
    <w:rsid w:val="00F14A8E"/>
    <w:rsid w:val="00F14CC2"/>
    <w:rsid w:val="00F242A4"/>
    <w:rsid w:val="00F3073E"/>
    <w:rsid w:val="00F309C1"/>
    <w:rsid w:val="00F34A8B"/>
    <w:rsid w:val="00F53BDA"/>
    <w:rsid w:val="00F60CC5"/>
    <w:rsid w:val="00FA03E2"/>
    <w:rsid w:val="00FC04B1"/>
    <w:rsid w:val="00FC4355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0AE"/>
  <w15:chartTrackingRefBased/>
  <w15:docId w15:val="{377B907B-DED7-4B57-ABE5-BDEABEBC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C2D9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C2D9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C2D9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C2D9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5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a0"/>
    <w:rsid w:val="003C29A0"/>
  </w:style>
  <w:style w:type="character" w:customStyle="1" w:styleId="UnresolvedMention">
    <w:name w:val="Unresolved Mention"/>
    <w:basedOn w:val="a0"/>
    <w:uiPriority w:val="99"/>
    <w:semiHidden/>
    <w:unhideWhenUsed/>
    <w:rsid w:val="00BB30FE"/>
    <w:rPr>
      <w:color w:val="605E5C"/>
      <w:shd w:val="clear" w:color="auto" w:fill="E1DFDD"/>
    </w:rPr>
  </w:style>
  <w:style w:type="table" w:styleId="4-4">
    <w:name w:val="Grid Table 4 Accent 4"/>
    <w:basedOn w:val="a1"/>
    <w:uiPriority w:val="49"/>
    <w:rsid w:val="00F34A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TableGrid1">
    <w:name w:val="Table Grid1"/>
    <w:basedOn w:val="a1"/>
    <w:next w:val="aa"/>
    <w:uiPriority w:val="39"/>
    <w:rsid w:val="00E522B7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untadher.ridha@muc.edu.i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9E1D-D3B0-49AD-8EC4-606C0A912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Maher</cp:lastModifiedBy>
  <cp:revision>12</cp:revision>
  <cp:lastPrinted>2025-11-10T09:16:00Z</cp:lastPrinted>
  <dcterms:created xsi:type="dcterms:W3CDTF">2025-11-30T07:58:00Z</dcterms:created>
  <dcterms:modified xsi:type="dcterms:W3CDTF">2025-12-05T14:55:00Z</dcterms:modified>
</cp:coreProperties>
</file>