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633079CF" w:rsidR="005332B1" w:rsidRPr="005332B1" w:rsidRDefault="0040048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التكاليف /1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6E38CBF8" w:rsidR="005332B1" w:rsidRPr="005332B1" w:rsidRDefault="00AC21F8" w:rsidP="0040048F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 35107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6486B274" w:rsidR="0040048F" w:rsidRPr="005332B1" w:rsidRDefault="0040048F" w:rsidP="0040048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الاول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092DC3FE" w:rsidR="005332B1" w:rsidRPr="005332B1" w:rsidRDefault="0040048F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20D6C05C" w:rsidR="005332B1" w:rsidRPr="005332B1" w:rsidRDefault="00ED4935" w:rsidP="0040048F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الكتروني +حضوري </w:t>
            </w:r>
            <w:r w:rsidR="002C52C8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40048F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35C6BD82" w14:textId="77449847" w:rsidR="005332B1" w:rsidRPr="005332B1" w:rsidRDefault="0040048F" w:rsidP="0040048F">
            <w:pPr>
              <w:jc w:val="center"/>
              <w:rPr>
                <w:sz w:val="32"/>
                <w:szCs w:val="32"/>
                <w:lang w:bidi="ar-IQ"/>
              </w:rPr>
            </w:pPr>
            <w:r w:rsidRPr="002E41DE">
              <w:rPr>
                <w:rFonts w:ascii="Cambria" w:eastAsia="Calibri" w:hAnsi="Cambria" w:cs="Times New Roman" w:hint="cs"/>
                <w:color w:val="000000"/>
                <w:sz w:val="32"/>
                <w:szCs w:val="32"/>
                <w:rtl/>
                <w:lang w:bidi="ar-IQ"/>
              </w:rPr>
              <w:t>90 ساعة (45 ساعة لكل كورس)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25961D08" w14:textId="77777777" w:rsidR="0040048F" w:rsidRPr="0040048F" w:rsidRDefault="0040048F" w:rsidP="0040048F">
            <w:pPr>
              <w:spacing w:after="160" w:line="278" w:lineRule="auto"/>
              <w:rPr>
                <w:sz w:val="32"/>
                <w:szCs w:val="32"/>
                <w:rtl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حنين وليد حنا</w:t>
            </w:r>
          </w:p>
          <w:p w14:paraId="7D6F4392" w14:textId="2E36A7C8" w:rsidR="00D358BD" w:rsidRPr="00962D37" w:rsidRDefault="0040048F" w:rsidP="00A049C8">
            <w:pPr>
              <w:rPr>
                <w:sz w:val="32"/>
                <w:szCs w:val="32"/>
                <w:lang w:bidi="ar-IQ"/>
              </w:rPr>
            </w:pP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>الايميل الجامعي</w:t>
            </w:r>
            <w:r w:rsidRPr="0040048F">
              <w:rPr>
                <w:sz w:val="32"/>
                <w:szCs w:val="32"/>
                <w:lang w:bidi="ar-IQ"/>
              </w:rPr>
              <w:t xml:space="preserve">   </w:t>
            </w:r>
            <w:r w:rsidRPr="0040048F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A049C8">
              <w:rPr>
                <w:sz w:val="30"/>
                <w:szCs w:val="28"/>
                <w:lang w:bidi="ar-IQ"/>
              </w:rPr>
              <w:t>haneen.waleed@muc.edu.iq</w:t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4236F28D" w14:textId="77777777" w:rsidR="0040048F" w:rsidRPr="0040048F" w:rsidRDefault="0040048F" w:rsidP="0040048F">
            <w:pPr>
              <w:numPr>
                <w:ilvl w:val="0"/>
                <w:numId w:val="22"/>
              </w:numPr>
              <w:spacing w:after="160" w:line="278" w:lineRule="auto"/>
              <w:contextualSpacing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اكساب الطالب مهارة معرفية عن مفهوم ومواصفات وأهمية محاسبة التكاليف واهميتها في اعداد القوائم المالية ذات الغرض العام</w:t>
            </w:r>
          </w:p>
          <w:p w14:paraId="5103E117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tl/>
              </w:rPr>
              <w:t xml:space="preserve">       </w:t>
            </w:r>
          </w:p>
          <w:p w14:paraId="1CDF0F57" w14:textId="77777777" w:rsidR="0040048F" w:rsidRPr="0040048F" w:rsidRDefault="0040048F" w:rsidP="0040048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ان يتعرف على مفهوم محاسبة التكاليف وأهدافها ومفرداتها  </w:t>
            </w:r>
          </w:p>
          <w:p w14:paraId="345C4A3B" w14:textId="77777777" w:rsidR="0040048F" w:rsidRPr="0040048F" w:rsidRDefault="0040048F" w:rsidP="0040048F">
            <w:pPr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يتمكن الطالب من خلال دراسة هذه المادة من اعداد كلفة الوحدة المنتجة واعداد قائمة التكاليف</w:t>
            </w:r>
          </w:p>
          <w:p w14:paraId="53989A2A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 w:rsidRPr="0040048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    </w:t>
            </w:r>
          </w:p>
          <w:p w14:paraId="205F2A35" w14:textId="77777777" w:rsidR="0040048F" w:rsidRPr="0040048F" w:rsidRDefault="0040048F" w:rsidP="0040048F">
            <w:pPr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معرفة الطالب بالمفاهيم الكلفوية و التمييز بين أنواع التكاليف وكيفية احتسابها وتحميلها على مراكز الكلف المستفيدة منها</w:t>
            </w:r>
          </w:p>
          <w:p w14:paraId="7DE2EAC6" w14:textId="77777777" w:rsidR="0040048F" w:rsidRPr="0040048F" w:rsidRDefault="0040048F" w:rsidP="0040048F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14:paraId="05559EA0" w14:textId="77777777" w:rsidR="0040048F" w:rsidRPr="0040048F" w:rsidRDefault="0040048F" w:rsidP="0040048F">
            <w:pPr>
              <w:shd w:val="clear" w:color="auto" w:fill="FFFFFF"/>
              <w:autoSpaceDE w:val="0"/>
              <w:autoSpaceDN w:val="0"/>
              <w:adjustRightInd w:val="0"/>
              <w:spacing w:after="160" w:line="278" w:lineRule="auto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مهارة التفكير حسب قدرة الطالب</w:t>
            </w:r>
            <w:r w:rsidRPr="0040048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والانتقال به الى مستوى التفكير العالي</w:t>
            </w:r>
          </w:p>
          <w:p w14:paraId="65BE3744" w14:textId="40B31ACB" w:rsidR="00BB30FE" w:rsidRPr="00BB30FE" w:rsidRDefault="0040048F" w:rsidP="0040048F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تطوير وتعزيز استراتيجية التفكير الناقد في التعلم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1440994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طريقة القاء المحاضرات</w:t>
            </w:r>
          </w:p>
          <w:p w14:paraId="3A30548C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المجاميع الطلابية</w:t>
            </w:r>
          </w:p>
          <w:p w14:paraId="6B285A45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ورش العمل</w:t>
            </w:r>
          </w:p>
          <w:p w14:paraId="061BF9FD" w14:textId="77777777" w:rsidR="0040048F" w:rsidRPr="0040048F" w:rsidRDefault="0040048F" w:rsidP="0040048F">
            <w:pPr>
              <w:numPr>
                <w:ilvl w:val="0"/>
                <w:numId w:val="23"/>
              </w:numPr>
              <w:spacing w:after="160"/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التقارير والدراسات</w:t>
            </w:r>
          </w:p>
          <w:p w14:paraId="7A520831" w14:textId="77777777" w:rsidR="0040048F" w:rsidRPr="0040048F" w:rsidRDefault="0040048F" w:rsidP="0040048F">
            <w:pPr>
              <w:numPr>
                <w:ilvl w:val="0"/>
                <w:numId w:val="23"/>
              </w:numPr>
              <w:ind w:right="36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-استراتيجية التفكير حسب قدرة الطالب</w:t>
            </w:r>
          </w:p>
          <w:p w14:paraId="3811433A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مهارة التفكير العالية</w:t>
            </w:r>
          </w:p>
          <w:p w14:paraId="094CD2A1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160"/>
              <w:contextualSpacing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استراتيجية التفكير الناقد في التعلم</w:t>
            </w:r>
          </w:p>
          <w:p w14:paraId="633913B2" w14:textId="77777777" w:rsidR="0040048F" w:rsidRPr="0040048F" w:rsidRDefault="0040048F" w:rsidP="0040048F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40048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العصف الذهني</w:t>
            </w:r>
          </w:p>
          <w:p w14:paraId="1FB5901F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1366C3CA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6871DDA5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350E4CC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0166487F" w14:textId="77777777" w:rsidR="0040048F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40048F" w:rsidRPr="005332B1" w:rsidRDefault="0040048F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0D3F5098" w14:textId="2AB818AB" w:rsidR="00F34A8B" w:rsidRDefault="00CE3AF3" w:rsidP="00F34A8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في نهاية هذه الوحدة يتوقع من الطلاب معرفة :</w:t>
            </w:r>
          </w:p>
          <w:p w14:paraId="73971064" w14:textId="60D0C2C6" w:rsidR="00CE3AF3" w:rsidRDefault="00CE3AF3" w:rsidP="00CE3AF3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الاطار النظري لمحاسبة التكاليف ويتضمن مفهوم واهداف وانواع التكاليف وحسب علاقتها بوحدة المنتج.</w:t>
            </w:r>
          </w:p>
          <w:p w14:paraId="5FC1C6EB" w14:textId="66953120" w:rsidR="00CE3AF3" w:rsidRDefault="00CE3AF3" w:rsidP="00A871A8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CE3AF3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أنواع نظريات التكاليف وخصائص كل منها والانتقادات التي توجهت اليها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، وكيفية اجراء الامثلة العملية لأعداد قائمة التكاليف ونتائج الاعمال المتوقعة للسنة القادمة وحسب كل نظرية من نظريات التكاليف .</w:t>
            </w:r>
          </w:p>
          <w:p w14:paraId="048A7FF4" w14:textId="68C83F33" w:rsidR="00CE3AF3" w:rsidRDefault="000B64E0" w:rsidP="000B64E0">
            <w:pPr>
              <w:pStyle w:val="a6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الرقابة على عناصر التكاليف ومنها :</w:t>
            </w:r>
          </w:p>
          <w:p w14:paraId="02FFB918" w14:textId="6C6720A7" w:rsidR="000B64E0" w:rsidRDefault="000B64E0" w:rsidP="000B64E0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الرقابة على عنصر تكلفة المواد</w:t>
            </w:r>
          </w:p>
          <w:p w14:paraId="3199774C" w14:textId="378D62BD" w:rsidR="000B64E0" w:rsidRDefault="000B64E0" w:rsidP="000B64E0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الرقابة على عنصر تكلفة الاجور</w:t>
            </w:r>
          </w:p>
          <w:p w14:paraId="26CE940E" w14:textId="55AB911D" w:rsidR="0040048F" w:rsidRPr="008F3A67" w:rsidRDefault="000B64E0" w:rsidP="00D005FE">
            <w:pPr>
              <w:pStyle w:val="a6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الرقابة على عنصر تكلفة المص</w:t>
            </w:r>
            <w:r w:rsidR="00D005FE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روفات</w:t>
            </w:r>
          </w:p>
          <w:p w14:paraId="68849912" w14:textId="3EAD7FD1" w:rsidR="00F34A8B" w:rsidRPr="00FE2B72" w:rsidRDefault="00F34A8B" w:rsidP="0040048F">
            <w:pPr>
              <w:pStyle w:val="a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9435"/>
      </w:tblGrid>
      <w:tr w:rsidR="00E522B7" w14:paraId="69ABD8C1" w14:textId="77777777" w:rsidTr="00E522B7">
        <w:tc>
          <w:tcPr>
            <w:tcW w:w="10452" w:type="dxa"/>
            <w:gridSpan w:val="2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6FE9156C" w:rsidR="00E522B7" w:rsidRDefault="00F30DFD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محاسبة التكاليف</w:t>
            </w:r>
            <w:bookmarkStart w:id="0" w:name="_GoBack"/>
            <w:bookmarkEnd w:id="0"/>
          </w:p>
        </w:tc>
      </w:tr>
      <w:tr w:rsidR="0040048F" w14:paraId="7ECE30B6" w14:textId="77777777" w:rsidTr="0040048F">
        <w:tc>
          <w:tcPr>
            <w:tcW w:w="1017" w:type="dxa"/>
            <w:shd w:val="clear" w:color="auto" w:fill="C1E4F5"/>
            <w:vAlign w:val="center"/>
          </w:tcPr>
          <w:p w14:paraId="2D833214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9435" w:type="dxa"/>
            <w:shd w:val="clear" w:color="auto" w:fill="C1E4F5"/>
          </w:tcPr>
          <w:p w14:paraId="3081CE25" w14:textId="77777777" w:rsidR="0040048F" w:rsidRDefault="0040048F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40048F" w:rsidRPr="0023657D" w14:paraId="13B7DB3D" w14:textId="77777777" w:rsidTr="0040048F">
        <w:tc>
          <w:tcPr>
            <w:tcW w:w="1017" w:type="dxa"/>
            <w:vAlign w:val="center"/>
          </w:tcPr>
          <w:p w14:paraId="472FBD1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9435" w:type="dxa"/>
          </w:tcPr>
          <w:p w14:paraId="01EA4724" w14:textId="0835890F" w:rsidR="0040048F" w:rsidRPr="0023657D" w:rsidRDefault="00D438BB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الفصل الاول : مفهوم واهداف محاسبة التكاليف </w:t>
            </w:r>
          </w:p>
        </w:tc>
      </w:tr>
      <w:tr w:rsidR="0040048F" w:rsidRPr="0023657D" w14:paraId="7754963F" w14:textId="77777777" w:rsidTr="0040048F">
        <w:tc>
          <w:tcPr>
            <w:tcW w:w="1017" w:type="dxa"/>
            <w:vAlign w:val="center"/>
          </w:tcPr>
          <w:p w14:paraId="0F627E9E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9435" w:type="dxa"/>
          </w:tcPr>
          <w:p w14:paraId="72671319" w14:textId="743895E2" w:rsidR="0040048F" w:rsidRPr="0023657D" w:rsidRDefault="00D438BB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علاقة محاسبة التكاليف بالمحاسبة المالية والمحاسبة الادارية</w:t>
            </w:r>
          </w:p>
        </w:tc>
      </w:tr>
      <w:tr w:rsidR="0040048F" w:rsidRPr="0023657D" w14:paraId="175934A1" w14:textId="77777777" w:rsidTr="0040048F">
        <w:tc>
          <w:tcPr>
            <w:tcW w:w="1017" w:type="dxa"/>
            <w:vAlign w:val="center"/>
          </w:tcPr>
          <w:p w14:paraId="0314EBF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9435" w:type="dxa"/>
          </w:tcPr>
          <w:p w14:paraId="4816376D" w14:textId="3174980B" w:rsidR="0040048F" w:rsidRPr="0023657D" w:rsidRDefault="00D438BB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انواع التكاليف وعلاقتها بوحدة المنتج</w:t>
            </w:r>
          </w:p>
        </w:tc>
      </w:tr>
      <w:tr w:rsidR="0040048F" w:rsidRPr="0023657D" w14:paraId="3EF38007" w14:textId="77777777" w:rsidTr="0040048F">
        <w:tc>
          <w:tcPr>
            <w:tcW w:w="1017" w:type="dxa"/>
            <w:vAlign w:val="center"/>
          </w:tcPr>
          <w:p w14:paraId="5444CAC5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9435" w:type="dxa"/>
          </w:tcPr>
          <w:p w14:paraId="153C2210" w14:textId="78AD16A4" w:rsidR="0040048F" w:rsidRPr="00D438BB" w:rsidRDefault="00D438BB" w:rsidP="00D438B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438BB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الفصل الثاني : الاطار النظري لنظريات التكاليف </w:t>
            </w:r>
          </w:p>
        </w:tc>
      </w:tr>
      <w:tr w:rsidR="0040048F" w:rsidRPr="0023657D" w14:paraId="279C76AF" w14:textId="77777777" w:rsidTr="0040048F">
        <w:tc>
          <w:tcPr>
            <w:tcW w:w="1017" w:type="dxa"/>
            <w:vAlign w:val="center"/>
          </w:tcPr>
          <w:p w14:paraId="1E83599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9435" w:type="dxa"/>
          </w:tcPr>
          <w:p w14:paraId="5D8738D7" w14:textId="4189D0A6" w:rsidR="0040048F" w:rsidRPr="00D005FE" w:rsidRDefault="00D438BB" w:rsidP="00D438B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005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الاول</w:t>
            </w:r>
          </w:p>
        </w:tc>
      </w:tr>
      <w:tr w:rsidR="0040048F" w:rsidRPr="0023657D" w14:paraId="71DF6142" w14:textId="77777777" w:rsidTr="0040048F">
        <w:tc>
          <w:tcPr>
            <w:tcW w:w="1017" w:type="dxa"/>
            <w:vAlign w:val="center"/>
          </w:tcPr>
          <w:p w14:paraId="3881E49A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9435" w:type="dxa"/>
          </w:tcPr>
          <w:p w14:paraId="3EAF9B23" w14:textId="7FDB6AFC" w:rsidR="0040048F" w:rsidRPr="00D438BB" w:rsidRDefault="00D438BB" w:rsidP="00D438B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438BB">
              <w:rPr>
                <w:rFonts w:ascii="Cambria" w:hAnsi="Cambria" w:cs="Times New Roman" w:hint="cs"/>
                <w:color w:val="000000"/>
                <w:sz w:val="32"/>
                <w:szCs w:val="32"/>
                <w:rtl/>
                <w:lang w:bidi="ar-IQ"/>
              </w:rPr>
              <w:t>كيفية أعداد قائمة التكاليف حسب النظريات المختلفة</w:t>
            </w:r>
          </w:p>
        </w:tc>
      </w:tr>
      <w:tr w:rsidR="0040048F" w:rsidRPr="0023657D" w14:paraId="0EC9C7BC" w14:textId="77777777" w:rsidTr="00D438BB">
        <w:trPr>
          <w:trHeight w:val="458"/>
        </w:trPr>
        <w:tc>
          <w:tcPr>
            <w:tcW w:w="1017" w:type="dxa"/>
            <w:vAlign w:val="center"/>
          </w:tcPr>
          <w:p w14:paraId="21A30F2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9435" w:type="dxa"/>
          </w:tcPr>
          <w:p w14:paraId="32E8246A" w14:textId="55B778F8" w:rsidR="0040048F" w:rsidRPr="00D438BB" w:rsidRDefault="00D438BB" w:rsidP="00D438BB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32"/>
                <w:szCs w:val="32"/>
                <w:rtl/>
                <w:lang w:bidi="ar-IQ"/>
              </w:rPr>
              <w:t>الفصل الثالث : اولا : الرقابة على عنصر تكلفة المواد</w:t>
            </w:r>
          </w:p>
        </w:tc>
      </w:tr>
      <w:tr w:rsidR="0040048F" w:rsidRPr="0023657D" w14:paraId="4F4DF8F0" w14:textId="77777777" w:rsidTr="0040048F">
        <w:tc>
          <w:tcPr>
            <w:tcW w:w="1017" w:type="dxa"/>
            <w:vAlign w:val="center"/>
          </w:tcPr>
          <w:p w14:paraId="6E0026E0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9435" w:type="dxa"/>
          </w:tcPr>
          <w:p w14:paraId="7B5036A9" w14:textId="70A29F54" w:rsidR="0040048F" w:rsidRPr="0023657D" w:rsidRDefault="00D438BB" w:rsidP="00D438B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التلف والعجز المخزني وكافة القيود المحاسبية المرتبطة بها </w:t>
            </w:r>
          </w:p>
        </w:tc>
      </w:tr>
      <w:tr w:rsidR="0040048F" w:rsidRPr="0023657D" w14:paraId="52B56FD9" w14:textId="77777777" w:rsidTr="0040048F">
        <w:tc>
          <w:tcPr>
            <w:tcW w:w="1017" w:type="dxa"/>
            <w:vAlign w:val="center"/>
          </w:tcPr>
          <w:p w14:paraId="7D53FFA7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9435" w:type="dxa"/>
          </w:tcPr>
          <w:p w14:paraId="1FA9DDFA" w14:textId="11D8621B" w:rsidR="0040048F" w:rsidRPr="0023657D" w:rsidRDefault="00D438BB" w:rsidP="00D438BB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طرائق تسعير المخزون </w:t>
            </w:r>
            <w:r w:rsidR="00D005FE"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وكافة القيود المحاسبية المرتبطة بها</w:t>
            </w:r>
          </w:p>
        </w:tc>
      </w:tr>
      <w:tr w:rsidR="0040048F" w:rsidRPr="0023657D" w14:paraId="57513C68" w14:textId="77777777" w:rsidTr="0040048F">
        <w:tc>
          <w:tcPr>
            <w:tcW w:w="1017" w:type="dxa"/>
            <w:vAlign w:val="center"/>
          </w:tcPr>
          <w:p w14:paraId="1590C23C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9435" w:type="dxa"/>
          </w:tcPr>
          <w:p w14:paraId="267450EC" w14:textId="2362FAAB" w:rsidR="0040048F" w:rsidRPr="00D005FE" w:rsidRDefault="00D438BB" w:rsidP="00D438B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005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الثاني</w:t>
            </w:r>
          </w:p>
        </w:tc>
      </w:tr>
      <w:tr w:rsidR="0040048F" w:rsidRPr="0023657D" w14:paraId="4215E057" w14:textId="77777777" w:rsidTr="0040048F">
        <w:tc>
          <w:tcPr>
            <w:tcW w:w="1017" w:type="dxa"/>
            <w:vAlign w:val="center"/>
          </w:tcPr>
          <w:p w14:paraId="62875758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9435" w:type="dxa"/>
          </w:tcPr>
          <w:p w14:paraId="5B7C13F1" w14:textId="2D9568B6" w:rsidR="0040048F" w:rsidRPr="0023657D" w:rsidRDefault="00D005FE" w:rsidP="0040048F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ثانيا : الرقابة على عنصر تكلفة الاجور </w:t>
            </w:r>
          </w:p>
        </w:tc>
      </w:tr>
      <w:tr w:rsidR="0040048F" w:rsidRPr="0023657D" w14:paraId="7B4357F4" w14:textId="77777777" w:rsidTr="0040048F">
        <w:tc>
          <w:tcPr>
            <w:tcW w:w="1017" w:type="dxa"/>
            <w:vAlign w:val="center"/>
          </w:tcPr>
          <w:p w14:paraId="5C4C30A3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9435" w:type="dxa"/>
          </w:tcPr>
          <w:p w14:paraId="014CD2E5" w14:textId="16251EE8" w:rsidR="0040048F" w:rsidRPr="0023657D" w:rsidRDefault="00D005FE" w:rsidP="00955E1C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طريقة الاجور التشجيعية (تايلور ، هلسي )</w:t>
            </w:r>
          </w:p>
        </w:tc>
      </w:tr>
      <w:tr w:rsidR="0040048F" w:rsidRPr="0023657D" w14:paraId="4F2F5748" w14:textId="77777777" w:rsidTr="0040048F">
        <w:tc>
          <w:tcPr>
            <w:tcW w:w="1017" w:type="dxa"/>
            <w:vAlign w:val="center"/>
          </w:tcPr>
          <w:p w14:paraId="619237C2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9435" w:type="dxa"/>
          </w:tcPr>
          <w:p w14:paraId="23AD6CB0" w14:textId="4EEC9489" w:rsidR="0040048F" w:rsidRPr="0023657D" w:rsidRDefault="00D005FE" w:rsidP="00955E1C">
            <w:pPr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ثالثا : الرقابة على عنصر تكلفة المصروفات</w:t>
            </w:r>
          </w:p>
        </w:tc>
      </w:tr>
      <w:tr w:rsidR="0040048F" w:rsidRPr="0023657D" w14:paraId="01B4D86C" w14:textId="77777777" w:rsidTr="0040048F">
        <w:tc>
          <w:tcPr>
            <w:tcW w:w="1017" w:type="dxa"/>
            <w:vAlign w:val="center"/>
          </w:tcPr>
          <w:p w14:paraId="66343999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9435" w:type="dxa"/>
          </w:tcPr>
          <w:p w14:paraId="1C6249C5" w14:textId="11B3B471" w:rsidR="0040048F" w:rsidRPr="0023657D" w:rsidRDefault="00D005FE" w:rsidP="00D005FE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خطوات تحميل ت.ص.غ.م وتوزيعها على المراكز الانتاجية والخدمية في المنشأت الصناعية</w:t>
            </w:r>
          </w:p>
        </w:tc>
      </w:tr>
      <w:tr w:rsidR="0040048F" w:rsidRPr="0023657D" w14:paraId="3A40C675" w14:textId="77777777" w:rsidTr="0040048F">
        <w:tc>
          <w:tcPr>
            <w:tcW w:w="1017" w:type="dxa"/>
            <w:vAlign w:val="center"/>
          </w:tcPr>
          <w:p w14:paraId="11DF5026" w14:textId="77777777" w:rsidR="0040048F" w:rsidRPr="0023657D" w:rsidRDefault="0040048F" w:rsidP="00955E1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9435" w:type="dxa"/>
          </w:tcPr>
          <w:p w14:paraId="35593486" w14:textId="196BF337" w:rsidR="0040048F" w:rsidRPr="00D005FE" w:rsidRDefault="00D438BB" w:rsidP="00D438B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D005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امتحان الشهر الثالث</w:t>
            </w:r>
          </w:p>
        </w:tc>
      </w:tr>
      <w:tr w:rsidR="00E522B7" w:rsidRPr="0023657D" w14:paraId="4A89CF8D" w14:textId="77777777" w:rsidTr="00E522B7">
        <w:tc>
          <w:tcPr>
            <w:tcW w:w="10452" w:type="dxa"/>
            <w:gridSpan w:val="2"/>
            <w:vAlign w:val="center"/>
          </w:tcPr>
          <w:p w14:paraId="3E186FE7" w14:textId="4D7ADEAB" w:rsidR="00E522B7" w:rsidRPr="0023657D" w:rsidRDefault="00E522B7" w:rsidP="0040048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72B2151F" w14:textId="77777777" w:rsidR="0040048F" w:rsidRDefault="00F34A8B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="004004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40 درجة </w:t>
            </w:r>
          </w:p>
          <w:p w14:paraId="7DBD268D" w14:textId="31FD72A7" w:rsidR="00F34A8B" w:rsidRDefault="00F34A8B" w:rsidP="00AC21F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AC21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  <w:p w14:paraId="5C7CE6A8" w14:textId="77777777" w:rsidR="0040048F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361E1C8E" w14:textId="77777777" w:rsidR="0040048F" w:rsidRDefault="0040048F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3C3A54B2" w14:textId="77777777" w:rsidR="00D005FE" w:rsidRDefault="00D005FE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  <w:p w14:paraId="4098D72D" w14:textId="34E14B43" w:rsidR="00D005FE" w:rsidRPr="0058346B" w:rsidRDefault="00D005FE" w:rsidP="0040048F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212CA2A9" w:rsidR="00E522B7" w:rsidRPr="0023657D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التكاليف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مفيد القصير ج1 و ح2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1C7A7C52" w14:textId="1E4B4C4D" w:rsidR="00E522B7" w:rsidRPr="005D5CC2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محاسبة التكاليف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"/>
                    </w:rPr>
                    <w:t>–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هونجرين واخرون ج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"/>
                    </w:rPr>
                    <w:t xml:space="preserve">1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>وج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"/>
                    </w:rPr>
                    <w:t>2</w:t>
                  </w:r>
                  <w:r w:rsidR="00E522B7"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2016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65556150" w:rsidR="00E522B7" w:rsidRPr="005D5CC2" w:rsidRDefault="0091662F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126CA1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في الاختصاصات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المحاسبة محاسبة التكاليف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49BAFA7E" w:rsidR="00E522B7" w:rsidRPr="00E65B8A" w:rsidRDefault="00E522B7" w:rsidP="0091662F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C39"/>
    <w:multiLevelType w:val="hybridMultilevel"/>
    <w:tmpl w:val="4F12E7A0"/>
    <w:lvl w:ilvl="0" w:tplc="A9FEFBCC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3416B"/>
    <w:multiLevelType w:val="hybridMultilevel"/>
    <w:tmpl w:val="3DFEC310"/>
    <w:lvl w:ilvl="0" w:tplc="6DF81C7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B5140"/>
    <w:multiLevelType w:val="hybridMultilevel"/>
    <w:tmpl w:val="A982694E"/>
    <w:lvl w:ilvl="0" w:tplc="74E02A5C">
      <w:start w:val="1"/>
      <w:numFmt w:val="decimal"/>
      <w:lvlText w:val="%1-"/>
      <w:lvlJc w:val="left"/>
      <w:pPr>
        <w:ind w:left="5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D73ED"/>
    <w:multiLevelType w:val="hybridMultilevel"/>
    <w:tmpl w:val="0B10DBFA"/>
    <w:lvl w:ilvl="0" w:tplc="3C5883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2"/>
  </w:num>
  <w:num w:numId="5">
    <w:abstractNumId w:val="20"/>
  </w:num>
  <w:num w:numId="6">
    <w:abstractNumId w:val="3"/>
  </w:num>
  <w:num w:numId="7">
    <w:abstractNumId w:val="13"/>
  </w:num>
  <w:num w:numId="8">
    <w:abstractNumId w:val="21"/>
  </w:num>
  <w:num w:numId="9">
    <w:abstractNumId w:val="7"/>
  </w:num>
  <w:num w:numId="10">
    <w:abstractNumId w:val="22"/>
  </w:num>
  <w:num w:numId="11">
    <w:abstractNumId w:val="2"/>
  </w:num>
  <w:num w:numId="12">
    <w:abstractNumId w:val="14"/>
  </w:num>
  <w:num w:numId="13">
    <w:abstractNumId w:val="18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  <w:num w:numId="18">
    <w:abstractNumId w:val="24"/>
  </w:num>
  <w:num w:numId="19">
    <w:abstractNumId w:val="16"/>
  </w:num>
  <w:num w:numId="20">
    <w:abstractNumId w:val="17"/>
  </w:num>
  <w:num w:numId="21">
    <w:abstractNumId w:val="19"/>
  </w:num>
  <w:num w:numId="22">
    <w:abstractNumId w:val="0"/>
  </w:num>
  <w:num w:numId="23">
    <w:abstractNumId w:val="6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3D3C"/>
    <w:rsid w:val="000B64E0"/>
    <w:rsid w:val="000C0D3C"/>
    <w:rsid w:val="000C54C7"/>
    <w:rsid w:val="000D35AA"/>
    <w:rsid w:val="000D5295"/>
    <w:rsid w:val="000F2A2E"/>
    <w:rsid w:val="000F6469"/>
    <w:rsid w:val="00107DD7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77F"/>
    <w:rsid w:val="00215EAB"/>
    <w:rsid w:val="0021644A"/>
    <w:rsid w:val="0023016A"/>
    <w:rsid w:val="00230279"/>
    <w:rsid w:val="00240659"/>
    <w:rsid w:val="00284038"/>
    <w:rsid w:val="00291EB4"/>
    <w:rsid w:val="00294D46"/>
    <w:rsid w:val="002A365B"/>
    <w:rsid w:val="002A4766"/>
    <w:rsid w:val="002C290E"/>
    <w:rsid w:val="002C2D9B"/>
    <w:rsid w:val="002C52C8"/>
    <w:rsid w:val="002C5AE8"/>
    <w:rsid w:val="002C7A82"/>
    <w:rsid w:val="002E27A1"/>
    <w:rsid w:val="002E3C94"/>
    <w:rsid w:val="002E41DE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048F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06111"/>
    <w:rsid w:val="005248DF"/>
    <w:rsid w:val="005332B1"/>
    <w:rsid w:val="00554033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5F3594"/>
    <w:rsid w:val="006026A8"/>
    <w:rsid w:val="00626376"/>
    <w:rsid w:val="00634450"/>
    <w:rsid w:val="00641D9E"/>
    <w:rsid w:val="00643233"/>
    <w:rsid w:val="00652046"/>
    <w:rsid w:val="00654DB5"/>
    <w:rsid w:val="00656999"/>
    <w:rsid w:val="00661318"/>
    <w:rsid w:val="00697268"/>
    <w:rsid w:val="006A1F6E"/>
    <w:rsid w:val="006B4073"/>
    <w:rsid w:val="006C08AE"/>
    <w:rsid w:val="006D1357"/>
    <w:rsid w:val="006D337D"/>
    <w:rsid w:val="006D4333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1F00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E4E6E"/>
    <w:rsid w:val="008E50F2"/>
    <w:rsid w:val="008E6EDC"/>
    <w:rsid w:val="008F0B95"/>
    <w:rsid w:val="008F3A67"/>
    <w:rsid w:val="008F6DFB"/>
    <w:rsid w:val="00907973"/>
    <w:rsid w:val="00907E33"/>
    <w:rsid w:val="0091662F"/>
    <w:rsid w:val="009173F7"/>
    <w:rsid w:val="00927510"/>
    <w:rsid w:val="009459A1"/>
    <w:rsid w:val="00946F95"/>
    <w:rsid w:val="00950392"/>
    <w:rsid w:val="00962C66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049C8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21F8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36AC5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3AF3"/>
    <w:rsid w:val="00CE6447"/>
    <w:rsid w:val="00D005FE"/>
    <w:rsid w:val="00D06A89"/>
    <w:rsid w:val="00D17C11"/>
    <w:rsid w:val="00D33E44"/>
    <w:rsid w:val="00D358BD"/>
    <w:rsid w:val="00D422E8"/>
    <w:rsid w:val="00D438BB"/>
    <w:rsid w:val="00D51052"/>
    <w:rsid w:val="00D54F60"/>
    <w:rsid w:val="00D56866"/>
    <w:rsid w:val="00D61FB5"/>
    <w:rsid w:val="00D67D37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92DE2"/>
    <w:rsid w:val="00EB269C"/>
    <w:rsid w:val="00EB4818"/>
    <w:rsid w:val="00EB621D"/>
    <w:rsid w:val="00ED4935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0DFD"/>
    <w:rsid w:val="00F34A8B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3908-8506-43EA-B5FE-4756E5E4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406</cp:revision>
  <cp:lastPrinted>2025-11-10T09:16:00Z</cp:lastPrinted>
  <dcterms:created xsi:type="dcterms:W3CDTF">2025-11-30T20:44:00Z</dcterms:created>
  <dcterms:modified xsi:type="dcterms:W3CDTF">2025-12-06T08:47:00Z</dcterms:modified>
</cp:coreProperties>
</file>