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00D7C" w14:textId="5775C5D8"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  <w:r w:rsidR="00B04771">
        <w:rPr>
          <w:rFonts w:hint="cs"/>
          <w:sz w:val="32"/>
          <w:szCs w:val="32"/>
          <w:rtl/>
          <w:lang w:bidi="ar-IQ"/>
        </w:rPr>
        <w:t xml:space="preserve"> </w:t>
      </w:r>
    </w:p>
    <w:tbl>
      <w:tblPr>
        <w:tblStyle w:val="TableGrid"/>
        <w:bidiVisual/>
        <w:tblW w:w="10149" w:type="dxa"/>
        <w:tblLook w:val="04A0" w:firstRow="1" w:lastRow="0" w:firstColumn="1" w:lastColumn="0" w:noHBand="0" w:noVBand="1"/>
      </w:tblPr>
      <w:tblGrid>
        <w:gridCol w:w="1539"/>
        <w:gridCol w:w="21"/>
        <w:gridCol w:w="8589"/>
      </w:tblGrid>
      <w:tr w:rsidR="002C7A82" w14:paraId="62962223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36FC99C" w14:textId="7406A904" w:rsidR="002C7A82" w:rsidRPr="005332B1" w:rsidRDefault="005332B1" w:rsidP="005332B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</w:p>
        </w:tc>
      </w:tr>
      <w:tr w:rsidR="005332B1" w14:paraId="6F41E904" w14:textId="77777777" w:rsidTr="00F14CC2">
        <w:tc>
          <w:tcPr>
            <w:tcW w:w="10149" w:type="dxa"/>
            <w:gridSpan w:val="3"/>
            <w:vAlign w:val="center"/>
          </w:tcPr>
          <w:p w14:paraId="0CE95A82" w14:textId="356F89DB" w:rsidR="005332B1" w:rsidRPr="005332B1" w:rsidRDefault="000B5740" w:rsidP="008C6BF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الاسواق المالية</w:t>
            </w:r>
          </w:p>
        </w:tc>
      </w:tr>
      <w:tr w:rsidR="005332B1" w14:paraId="30D8442C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6BDF7CD" w14:textId="534860AF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</w:p>
        </w:tc>
      </w:tr>
      <w:tr w:rsidR="005332B1" w14:paraId="2D5F0580" w14:textId="77777777" w:rsidTr="00F14CC2">
        <w:tc>
          <w:tcPr>
            <w:tcW w:w="10149" w:type="dxa"/>
            <w:gridSpan w:val="3"/>
            <w:vAlign w:val="center"/>
          </w:tcPr>
          <w:p w14:paraId="11DEDA07" w14:textId="4584BA03" w:rsidR="005332B1" w:rsidRPr="005332B1" w:rsidRDefault="000B5740" w:rsidP="00C93522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ABS36107</w:t>
            </w:r>
          </w:p>
        </w:tc>
      </w:tr>
      <w:tr w:rsidR="005332B1" w14:paraId="75BC526A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84CCF5F" w14:textId="2C0514B5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</w:p>
        </w:tc>
      </w:tr>
      <w:tr w:rsidR="005332B1" w14:paraId="786BC2C3" w14:textId="77777777" w:rsidTr="00F14CC2">
        <w:tc>
          <w:tcPr>
            <w:tcW w:w="10149" w:type="dxa"/>
            <w:gridSpan w:val="3"/>
            <w:vAlign w:val="center"/>
          </w:tcPr>
          <w:p w14:paraId="643FA362" w14:textId="403FA8DC" w:rsidR="005332B1" w:rsidRPr="005332B1" w:rsidRDefault="00BB30FE" w:rsidP="000B5740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فصل </w:t>
            </w:r>
            <w:r w:rsidR="000B5740">
              <w:rPr>
                <w:rFonts w:hint="cs"/>
                <w:sz w:val="32"/>
                <w:szCs w:val="32"/>
                <w:rtl/>
                <w:lang w:bidi="ar-IQ"/>
              </w:rPr>
              <w:t>ثاني</w:t>
            </w:r>
            <w:r w:rsidR="00B82328">
              <w:rPr>
                <w:rFonts w:hint="cs"/>
                <w:sz w:val="32"/>
                <w:szCs w:val="32"/>
                <w:rtl/>
                <w:lang w:bidi="ar-IQ"/>
              </w:rPr>
              <w:t>/</w:t>
            </w:r>
            <w:r w:rsidR="000B0A9F">
              <w:rPr>
                <w:rFonts w:hint="cs"/>
                <w:sz w:val="32"/>
                <w:szCs w:val="32"/>
                <w:rtl/>
                <w:lang w:bidi="ar-IQ"/>
              </w:rPr>
              <w:t>الثالثة</w:t>
            </w:r>
          </w:p>
        </w:tc>
      </w:tr>
      <w:tr w:rsidR="005332B1" w14:paraId="2E03DBF7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357E549" w14:textId="64457F48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</w:p>
        </w:tc>
      </w:tr>
      <w:tr w:rsidR="005332B1" w14:paraId="6F8DBF6F" w14:textId="77777777" w:rsidTr="00F14CC2">
        <w:tc>
          <w:tcPr>
            <w:tcW w:w="10149" w:type="dxa"/>
            <w:gridSpan w:val="3"/>
            <w:vAlign w:val="center"/>
          </w:tcPr>
          <w:p w14:paraId="3FEC83EC" w14:textId="334118DC" w:rsidR="005332B1" w:rsidRPr="005332B1" w:rsidRDefault="00B82328" w:rsidP="00B8232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6</w:t>
            </w:r>
            <w:r w:rsidR="00BB27CA">
              <w:rPr>
                <w:rFonts w:hint="cs"/>
                <w:sz w:val="32"/>
                <w:szCs w:val="32"/>
                <w:rtl/>
                <w:lang w:bidi="ar-IQ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12</w:t>
            </w:r>
            <w:r w:rsidR="00BB27CA">
              <w:rPr>
                <w:rFonts w:hint="cs"/>
                <w:sz w:val="32"/>
                <w:szCs w:val="32"/>
                <w:rtl/>
                <w:lang w:bidi="ar-IQ"/>
              </w:rPr>
              <w:t>/2025</w:t>
            </w:r>
          </w:p>
        </w:tc>
      </w:tr>
      <w:tr w:rsidR="005332B1" w14:paraId="5A46D383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8CBB761" w14:textId="7591E93C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</w:p>
        </w:tc>
      </w:tr>
      <w:tr w:rsidR="005332B1" w14:paraId="20830567" w14:textId="77777777" w:rsidTr="00F14CC2">
        <w:tc>
          <w:tcPr>
            <w:tcW w:w="10149" w:type="dxa"/>
            <w:gridSpan w:val="3"/>
            <w:vAlign w:val="center"/>
          </w:tcPr>
          <w:p w14:paraId="61915BFE" w14:textId="22560CC6" w:rsidR="005332B1" w:rsidRPr="005332B1" w:rsidRDefault="00BB27CA" w:rsidP="00B65700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اسبوعي (نظري </w:t>
            </w:r>
            <w:r w:rsidR="00B65700">
              <w:rPr>
                <w:rFonts w:hint="cs"/>
                <w:sz w:val="32"/>
                <w:szCs w:val="32"/>
                <w:rtl/>
                <w:lang w:bidi="ar-IQ"/>
              </w:rPr>
              <w:t>2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ساعة)</w:t>
            </w:r>
          </w:p>
        </w:tc>
      </w:tr>
      <w:tr w:rsidR="005332B1" w14:paraId="1725226C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215363B7" w14:textId="519AB657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</w:p>
        </w:tc>
      </w:tr>
      <w:tr w:rsidR="005332B1" w14:paraId="24610569" w14:textId="77777777" w:rsidTr="00F14CC2">
        <w:tc>
          <w:tcPr>
            <w:tcW w:w="10149" w:type="dxa"/>
            <w:gridSpan w:val="3"/>
            <w:vAlign w:val="center"/>
          </w:tcPr>
          <w:p w14:paraId="52CAC3B9" w14:textId="0B849FE6" w:rsidR="00962D37" w:rsidRDefault="00BB27CA" w:rsidP="00B65700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نظري</w:t>
            </w:r>
            <w:r w:rsidR="00962D37">
              <w:rPr>
                <w:rFonts w:hint="cs"/>
                <w:sz w:val="32"/>
                <w:szCs w:val="32"/>
                <w:rtl/>
                <w:lang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(</w:t>
            </w:r>
            <w:r w:rsidR="00B65700">
              <w:rPr>
                <w:rFonts w:hint="cs"/>
                <w:sz w:val="32"/>
                <w:szCs w:val="32"/>
                <w:rtl/>
                <w:lang w:bidi="ar-IQ"/>
              </w:rPr>
              <w:t>30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)ساعة</w:t>
            </w:r>
          </w:p>
          <w:p w14:paraId="17A1C89F" w14:textId="5A34C61E" w:rsidR="00962D37" w:rsidRDefault="00BB27CA" w:rsidP="00BB27CA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  <w:p w14:paraId="35C6BD82" w14:textId="108EDB16" w:rsidR="005332B1" w:rsidRPr="005332B1" w:rsidRDefault="00B82328" w:rsidP="00B65700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عدد الوحدات:</w:t>
            </w:r>
            <w:r w:rsidR="00B65700">
              <w:rPr>
                <w:rFonts w:hint="cs"/>
                <w:sz w:val="32"/>
                <w:szCs w:val="32"/>
                <w:rtl/>
                <w:lang w:bidi="ar-IQ"/>
              </w:rPr>
              <w:t>2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5332B1" w14:paraId="49C92DCE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C321E82" w14:textId="53CE119F" w:rsidR="005332B1" w:rsidRPr="00396A22" w:rsidRDefault="00AC6A73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</w:p>
        </w:tc>
      </w:tr>
      <w:tr w:rsidR="005332B1" w14:paraId="3080370B" w14:textId="77777777" w:rsidTr="00F14CC2">
        <w:tc>
          <w:tcPr>
            <w:tcW w:w="10149" w:type="dxa"/>
            <w:gridSpan w:val="3"/>
            <w:vAlign w:val="center"/>
          </w:tcPr>
          <w:p w14:paraId="0A6875FF" w14:textId="006D3D8D" w:rsidR="005332B1" w:rsidRDefault="00B82328" w:rsidP="005332B1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م. ميسون عبد الغني عبد الكريم </w:t>
            </w:r>
          </w:p>
          <w:p w14:paraId="7D6F4392" w14:textId="002DF409" w:rsidR="00D358BD" w:rsidRPr="00962D37" w:rsidRDefault="00962D37" w:rsidP="00B65700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الايميل الجامعي: </w:t>
            </w:r>
            <w:r w:rsidR="00B82328">
              <w:rPr>
                <w:rStyle w:val="Hyperlink"/>
                <w:sz w:val="32"/>
                <w:szCs w:val="32"/>
                <w:lang w:bidi="ar-IQ"/>
              </w:rPr>
              <w:t>maysoon.abdulghaini@muc.edu.iq</w:t>
            </w:r>
          </w:p>
        </w:tc>
      </w:tr>
      <w:tr w:rsidR="005332B1" w14:paraId="713A2B74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5BE4BD2C" w14:textId="5B41CC7A" w:rsidR="005332B1" w:rsidRPr="00D358BD" w:rsidRDefault="00D358BD" w:rsidP="00D358BD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BB30FE" w14:paraId="4D5B26BC" w14:textId="77777777" w:rsidTr="006B5A04">
        <w:tc>
          <w:tcPr>
            <w:tcW w:w="1560" w:type="dxa"/>
            <w:gridSpan w:val="2"/>
            <w:vAlign w:val="center"/>
          </w:tcPr>
          <w:p w14:paraId="26D8C691" w14:textId="73232A6D" w:rsidR="00BB30FE" w:rsidRPr="007A4CE1" w:rsidRDefault="00BB30FE" w:rsidP="00BB30FE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14:paraId="2F31D34B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37144AA7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</w:tcPr>
          <w:p w14:paraId="0E653BB5" w14:textId="77777777" w:rsidR="009D64F0" w:rsidRDefault="000B5740" w:rsidP="000B5740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تهدف هذه المادة الى </w:t>
            </w:r>
          </w:p>
          <w:p w14:paraId="67592574" w14:textId="77777777" w:rsidR="000B5740" w:rsidRDefault="000B5740" w:rsidP="000B5740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تعرف الطلبة بمفهوم الاسواق المالية واهميتها في الاقتصاد</w:t>
            </w:r>
          </w:p>
          <w:p w14:paraId="4298B13F" w14:textId="77777777" w:rsidR="000B5740" w:rsidRDefault="000B5740" w:rsidP="000B5740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توضيح انواع الاسواق المالية (سوق النقد , سوق راس المال , السوق الاولية , السوق الثانوية )</w:t>
            </w:r>
          </w:p>
          <w:p w14:paraId="536EDC05" w14:textId="77777777" w:rsidR="000B5740" w:rsidRDefault="000B5740" w:rsidP="000B5740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التعرف على الادوات المالية المتداولة في السوق </w:t>
            </w:r>
          </w:p>
          <w:p w14:paraId="2A1BF1F6" w14:textId="77777777" w:rsidR="000B5740" w:rsidRDefault="000B5740" w:rsidP="000B5740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تنمية مهاراة التحليل المالي واتخاذ القرار الاستثماري</w:t>
            </w:r>
          </w:p>
          <w:p w14:paraId="1EB0FEFD" w14:textId="77777777" w:rsidR="000B5740" w:rsidRDefault="000B5740" w:rsidP="000B5740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ابراز العلاقة بين الاسواق المالية والاستقرار الاقتصادي</w:t>
            </w:r>
          </w:p>
          <w:p w14:paraId="65BE3744" w14:textId="5423BC7A" w:rsidR="000B5740" w:rsidRPr="00BB30FE" w:rsidRDefault="000B5740" w:rsidP="000B5740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تمكين الطلبة من متابعة التطورات الحديثة في الاسواق المالية العالمية.</w:t>
            </w:r>
          </w:p>
        </w:tc>
      </w:tr>
      <w:tr w:rsidR="00BB30FE" w14:paraId="3FE8B924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72F1C392" w14:textId="0732F227" w:rsidR="00BB30FE" w:rsidRPr="00131CA9" w:rsidRDefault="00BB30FE" w:rsidP="00F34A8B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BB30FE" w14:paraId="3E9D7123" w14:textId="77777777" w:rsidTr="00F14CC2">
        <w:tc>
          <w:tcPr>
            <w:tcW w:w="1539" w:type="dxa"/>
            <w:vAlign w:val="center"/>
          </w:tcPr>
          <w:p w14:paraId="16C533AE" w14:textId="60178119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الاستراتيجية</w:t>
            </w:r>
          </w:p>
          <w:p w14:paraId="3EC3E31C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77095EEE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2"/>
            <w:vAlign w:val="center"/>
          </w:tcPr>
          <w:p w14:paraId="04E68F97" w14:textId="4D70B3B0" w:rsidR="00C91F27" w:rsidRDefault="00DE4DF4" w:rsidP="000B5740">
            <w:pPr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 xml:space="preserve"> </w:t>
            </w:r>
            <w:r w:rsidR="000B5740">
              <w:rPr>
                <w:rFonts w:hint="cs"/>
                <w:sz w:val="32"/>
                <w:szCs w:val="32"/>
                <w:rtl/>
                <w:lang w:bidi="ar-IQ"/>
              </w:rPr>
              <w:t>تعريف الطلبة بطبيعة الاسواق المالية انواعها وظائفها واهم الادوات المتداولة فيها كالاسهم والسندات والمشتقات المالية كافة التي توجه تحقيق النمو الاقتصادي</w:t>
            </w:r>
          </w:p>
          <w:p w14:paraId="77AA578D" w14:textId="51C5F4DE" w:rsidR="000B5740" w:rsidRDefault="000B5740" w:rsidP="000B5740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تنمية مهاراة التحليل المالي واتخاذ القرار الاستثماري</w:t>
            </w:r>
          </w:p>
          <w:p w14:paraId="324FD61F" w14:textId="3BD62533" w:rsidR="000B5740" w:rsidRDefault="000B5740" w:rsidP="000B5740">
            <w:pPr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التعلم القائم على المشكلات لمعالجة قضايا استثمارية واقعية </w:t>
            </w:r>
          </w:p>
          <w:p w14:paraId="215DE960" w14:textId="01D03EED" w:rsidR="000B5740" w:rsidRDefault="000B5740" w:rsidP="000B5740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استخدام الوسائل الالكترونية ومتابعة التداولات العالمية.</w:t>
            </w:r>
          </w:p>
          <w:p w14:paraId="2B24D21D" w14:textId="1F42C3E8" w:rsidR="00BB30FE" w:rsidRPr="005332B1" w:rsidRDefault="00DE4DF4" w:rsidP="00CF33AB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 xml:space="preserve"> </w:t>
            </w:r>
          </w:p>
        </w:tc>
      </w:tr>
      <w:tr w:rsidR="00F34A8B" w14:paraId="0EC1155A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48EB87AF" w14:textId="2ACEC52B" w:rsidR="00F34A8B" w:rsidRDefault="00F34A8B" w:rsidP="00F34A8B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مخرج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ات ال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مقرر </w:t>
            </w:r>
          </w:p>
        </w:tc>
      </w:tr>
      <w:tr w:rsidR="00F34A8B" w14:paraId="41F14665" w14:textId="77777777" w:rsidTr="007C0A76">
        <w:tc>
          <w:tcPr>
            <w:tcW w:w="10149" w:type="dxa"/>
            <w:gridSpan w:val="3"/>
            <w:shd w:val="clear" w:color="auto" w:fill="C1E4F5" w:themeFill="accent1" w:themeFillTint="33"/>
          </w:tcPr>
          <w:p w14:paraId="1905FB2D" w14:textId="78A2FFCF" w:rsidR="00C91F27" w:rsidRDefault="000B5740" w:rsidP="00C91F27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بنهاية دراسة هذه المادة نتوقع ان يكون قادرا على فهم طبيعة عمل الاسواق المالية </w:t>
            </w:r>
          </w:p>
          <w:p w14:paraId="3C0A77CE" w14:textId="77777777" w:rsidR="000B5740" w:rsidRDefault="000B5740" w:rsidP="00C91F27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التمييز بين انواع الاسواق والادوات المالية </w:t>
            </w:r>
          </w:p>
          <w:p w14:paraId="099CE6D5" w14:textId="77777777" w:rsidR="000B5740" w:rsidRDefault="000B5740" w:rsidP="00C91F27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تحليل حركة الاسعار والمؤشرات المالية </w:t>
            </w:r>
          </w:p>
          <w:p w14:paraId="31BBFD2A" w14:textId="77777777" w:rsidR="000B5740" w:rsidRDefault="000B5740" w:rsidP="00C91F27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تقييم الفرص الاستثمارية والمخاطر المرتبطة بها </w:t>
            </w:r>
          </w:p>
          <w:p w14:paraId="68849912" w14:textId="5B90A1D5" w:rsidR="000B5740" w:rsidRPr="001D34FD" w:rsidRDefault="000B5740" w:rsidP="00C91F27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فهم دور التنظيم والرقابة في ا</w:t>
            </w:r>
            <w:r w:rsidR="00CF33AB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ستقرار السوق المالي .</w:t>
            </w:r>
          </w:p>
        </w:tc>
      </w:tr>
    </w:tbl>
    <w:p w14:paraId="2988135A" w14:textId="77777777" w:rsidR="00E522B7" w:rsidRDefault="00E522B7">
      <w:pPr>
        <w:rPr>
          <w:rtl/>
        </w:rPr>
      </w:pPr>
    </w:p>
    <w:tbl>
      <w:tblPr>
        <w:tblStyle w:val="TableGrid1"/>
        <w:bidiVisual/>
        <w:tblW w:w="10452" w:type="dxa"/>
        <w:tblInd w:w="-688" w:type="dxa"/>
        <w:tblLook w:val="04A0" w:firstRow="1" w:lastRow="0" w:firstColumn="1" w:lastColumn="0" w:noHBand="0" w:noVBand="1"/>
      </w:tblPr>
      <w:tblGrid>
        <w:gridCol w:w="1017"/>
        <w:gridCol w:w="2343"/>
        <w:gridCol w:w="7092"/>
      </w:tblGrid>
      <w:tr w:rsidR="00E522B7" w14:paraId="69ABD8C1" w14:textId="77777777" w:rsidTr="00E522B7">
        <w:tc>
          <w:tcPr>
            <w:tcW w:w="10452" w:type="dxa"/>
            <w:gridSpan w:val="3"/>
            <w:shd w:val="clear" w:color="auto" w:fill="C1E4F5"/>
            <w:vAlign w:val="center"/>
          </w:tcPr>
          <w:p w14:paraId="7DEF5D48" w14:textId="33742F2D" w:rsidR="00E522B7" w:rsidRPr="00E522B7" w:rsidRDefault="00E522B7" w:rsidP="00E522B7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 w:rsidRPr="00E522B7"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بنية المقرر</w:t>
            </w:r>
          </w:p>
          <w:p w14:paraId="54A56F4E" w14:textId="72B3F63E" w:rsidR="00E522B7" w:rsidRDefault="00B7454E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مفردات ما</w:t>
            </w:r>
            <w:r w:rsidR="001D34FD">
              <w:rPr>
                <w:rFonts w:hint="cs"/>
                <w:sz w:val="32"/>
                <w:szCs w:val="32"/>
                <w:rtl/>
                <w:lang w:bidi="ar-IQ"/>
              </w:rPr>
              <w:t>دة المصارف الاسلامية 1</w:t>
            </w:r>
          </w:p>
        </w:tc>
      </w:tr>
      <w:tr w:rsidR="00E522B7" w14:paraId="7ECE30B6" w14:textId="77777777" w:rsidTr="00E522B7">
        <w:tc>
          <w:tcPr>
            <w:tcW w:w="1017" w:type="dxa"/>
            <w:shd w:val="clear" w:color="auto" w:fill="C1E4F5"/>
            <w:vAlign w:val="center"/>
          </w:tcPr>
          <w:p w14:paraId="2D833214" w14:textId="77777777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الأسبوع</w:t>
            </w:r>
          </w:p>
        </w:tc>
        <w:tc>
          <w:tcPr>
            <w:tcW w:w="2343" w:type="dxa"/>
            <w:shd w:val="clear" w:color="auto" w:fill="C1E4F5"/>
          </w:tcPr>
          <w:p w14:paraId="1D2506C7" w14:textId="77777777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التاريخ</w:t>
            </w:r>
          </w:p>
        </w:tc>
        <w:tc>
          <w:tcPr>
            <w:tcW w:w="7092" w:type="dxa"/>
            <w:shd w:val="clear" w:color="auto" w:fill="C1E4F5"/>
          </w:tcPr>
          <w:p w14:paraId="3081CE25" w14:textId="77777777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المفردات</w:t>
            </w:r>
          </w:p>
        </w:tc>
      </w:tr>
      <w:tr w:rsidR="00730417" w:rsidRPr="0023657D" w14:paraId="7754963F" w14:textId="77777777" w:rsidTr="00E522B7">
        <w:tc>
          <w:tcPr>
            <w:tcW w:w="1017" w:type="dxa"/>
            <w:vAlign w:val="center"/>
          </w:tcPr>
          <w:p w14:paraId="0F627E9E" w14:textId="186AC709" w:rsidR="00730417" w:rsidRPr="0023657D" w:rsidRDefault="00730417" w:rsidP="00730417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2343" w:type="dxa"/>
            <w:vAlign w:val="center"/>
          </w:tcPr>
          <w:p w14:paraId="50A03A81" w14:textId="69207792" w:rsidR="00730417" w:rsidRPr="0023657D" w:rsidRDefault="00730417" w:rsidP="00730417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092" w:type="dxa"/>
          </w:tcPr>
          <w:p w14:paraId="72671319" w14:textId="07B1924B" w:rsidR="00730417" w:rsidRPr="0023657D" w:rsidRDefault="00730417" w:rsidP="00730417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</w:rPr>
              <w:t>اهداف النظام المالي وعناصره</w:t>
            </w:r>
          </w:p>
        </w:tc>
      </w:tr>
      <w:tr w:rsidR="00730417" w:rsidRPr="0023657D" w14:paraId="175934A1" w14:textId="77777777" w:rsidTr="00E522B7">
        <w:tc>
          <w:tcPr>
            <w:tcW w:w="1017" w:type="dxa"/>
            <w:vAlign w:val="center"/>
          </w:tcPr>
          <w:p w14:paraId="0314EBF2" w14:textId="2B8A2287" w:rsidR="00730417" w:rsidRPr="0023657D" w:rsidRDefault="00730417" w:rsidP="00730417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2343" w:type="dxa"/>
            <w:vAlign w:val="center"/>
          </w:tcPr>
          <w:p w14:paraId="54AC5C88" w14:textId="6D52A148" w:rsidR="00730417" w:rsidRPr="0023657D" w:rsidRDefault="00730417" w:rsidP="0073041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092" w:type="dxa"/>
          </w:tcPr>
          <w:p w14:paraId="4816376D" w14:textId="424609DC" w:rsidR="00730417" w:rsidRPr="0023657D" w:rsidRDefault="00730417" w:rsidP="00730417">
            <w:pPr>
              <w:bidi w:val="0"/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</w:rPr>
              <w:t>الاسواق المالية كونها جزء من النظام المالي</w:t>
            </w:r>
          </w:p>
        </w:tc>
      </w:tr>
      <w:tr w:rsidR="00730417" w:rsidRPr="0023657D" w14:paraId="3EF38007" w14:textId="77777777" w:rsidTr="00E522B7">
        <w:tc>
          <w:tcPr>
            <w:tcW w:w="1017" w:type="dxa"/>
            <w:vAlign w:val="center"/>
          </w:tcPr>
          <w:p w14:paraId="5444CAC5" w14:textId="1120DA56" w:rsidR="00730417" w:rsidRPr="0023657D" w:rsidRDefault="006D4B59" w:rsidP="00730417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2343" w:type="dxa"/>
            <w:vAlign w:val="center"/>
          </w:tcPr>
          <w:p w14:paraId="6E23CFF0" w14:textId="6F7B718C" w:rsidR="00730417" w:rsidRPr="0023657D" w:rsidRDefault="00730417" w:rsidP="0073041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153C2210" w14:textId="13F502C2" w:rsidR="00730417" w:rsidRPr="0023657D" w:rsidRDefault="00730417" w:rsidP="00730417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</w:rPr>
              <w:t>مفهومها واهميتها</w:t>
            </w:r>
          </w:p>
        </w:tc>
      </w:tr>
      <w:tr w:rsidR="00730417" w:rsidRPr="0023657D" w14:paraId="279C76AF" w14:textId="77777777" w:rsidTr="00E522B7">
        <w:tc>
          <w:tcPr>
            <w:tcW w:w="1017" w:type="dxa"/>
            <w:vAlign w:val="center"/>
          </w:tcPr>
          <w:p w14:paraId="1E835992" w14:textId="05C11D72" w:rsidR="00730417" w:rsidRPr="0023657D" w:rsidRDefault="006D4B59" w:rsidP="00730417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2343" w:type="dxa"/>
            <w:vAlign w:val="center"/>
          </w:tcPr>
          <w:p w14:paraId="30100564" w14:textId="78D75897" w:rsidR="00730417" w:rsidRPr="0023657D" w:rsidRDefault="00730417" w:rsidP="0073041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5D8738D7" w14:textId="39778B0B" w:rsidR="00730417" w:rsidRPr="0023657D" w:rsidRDefault="00730417" w:rsidP="00730417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</w:rPr>
              <w:t>وظيفتها الاقتصادية ونبذة عن تطورها.</w:t>
            </w:r>
          </w:p>
        </w:tc>
      </w:tr>
      <w:tr w:rsidR="00730417" w:rsidRPr="0023657D" w14:paraId="71DF6142" w14:textId="77777777" w:rsidTr="00E522B7">
        <w:tc>
          <w:tcPr>
            <w:tcW w:w="1017" w:type="dxa"/>
            <w:vAlign w:val="center"/>
          </w:tcPr>
          <w:p w14:paraId="3881E49A" w14:textId="1C65B63C" w:rsidR="00730417" w:rsidRPr="0023657D" w:rsidRDefault="006D4B59" w:rsidP="00730417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2343" w:type="dxa"/>
            <w:vAlign w:val="center"/>
          </w:tcPr>
          <w:p w14:paraId="6A2BB74B" w14:textId="46712081" w:rsidR="00730417" w:rsidRPr="0023657D" w:rsidRDefault="00730417" w:rsidP="0073041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3EAF9B23" w14:textId="567B072A" w:rsidR="00730417" w:rsidRPr="0023657D" w:rsidRDefault="00730417" w:rsidP="00730417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</w:rPr>
              <w:t>سوق النقد ومكوناته</w:t>
            </w:r>
          </w:p>
        </w:tc>
      </w:tr>
      <w:tr w:rsidR="00730417" w:rsidRPr="0023657D" w14:paraId="0EC9C7BC" w14:textId="77777777" w:rsidTr="00E522B7">
        <w:tc>
          <w:tcPr>
            <w:tcW w:w="1017" w:type="dxa"/>
            <w:vAlign w:val="center"/>
          </w:tcPr>
          <w:p w14:paraId="21A30F20" w14:textId="575EA344" w:rsidR="00730417" w:rsidRPr="0023657D" w:rsidRDefault="006D4B59" w:rsidP="00730417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2343" w:type="dxa"/>
            <w:vAlign w:val="center"/>
          </w:tcPr>
          <w:p w14:paraId="0787F2B4" w14:textId="72AE0393" w:rsidR="00730417" w:rsidRPr="0023657D" w:rsidRDefault="00730417" w:rsidP="0073041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48CECBE5" w14:textId="77777777" w:rsidR="00730417" w:rsidRPr="00730417" w:rsidRDefault="00730417" w:rsidP="00730417">
            <w:pPr>
              <w:ind w:left="360"/>
              <w:jc w:val="both"/>
              <w:rPr>
                <w:sz w:val="28"/>
                <w:szCs w:val="28"/>
              </w:rPr>
            </w:pPr>
            <w:r w:rsidRPr="00730417">
              <w:rPr>
                <w:rFonts w:hint="cs"/>
                <w:sz w:val="28"/>
                <w:szCs w:val="28"/>
                <w:rtl/>
              </w:rPr>
              <w:t>سوق الاوراق المالية ومكوناته</w:t>
            </w:r>
          </w:p>
          <w:p w14:paraId="32E8246A" w14:textId="4070F0C6" w:rsidR="00730417" w:rsidRPr="0023657D" w:rsidRDefault="00730417" w:rsidP="00730417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</w:rPr>
              <w:t>سوق عقود المستقبليات.</w:t>
            </w:r>
          </w:p>
        </w:tc>
      </w:tr>
      <w:tr w:rsidR="00730417" w:rsidRPr="0023657D" w14:paraId="4F4DF8F0" w14:textId="77777777" w:rsidTr="00E522B7">
        <w:tc>
          <w:tcPr>
            <w:tcW w:w="1017" w:type="dxa"/>
            <w:vAlign w:val="center"/>
          </w:tcPr>
          <w:p w14:paraId="6E0026E0" w14:textId="725F2624" w:rsidR="00730417" w:rsidRPr="0023657D" w:rsidRDefault="006D4B59" w:rsidP="00730417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2343" w:type="dxa"/>
            <w:vAlign w:val="center"/>
          </w:tcPr>
          <w:p w14:paraId="16E04654" w14:textId="66DF1329" w:rsidR="00730417" w:rsidRPr="0023657D" w:rsidRDefault="00730417" w:rsidP="0073041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7B5036A9" w14:textId="3CA44002" w:rsidR="00730417" w:rsidRPr="0023657D" w:rsidRDefault="00730417" w:rsidP="00730417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</w:rPr>
              <w:t>المفهوم ، الاهمية، فرضيات الكفاءة</w:t>
            </w:r>
          </w:p>
        </w:tc>
      </w:tr>
      <w:tr w:rsidR="00730417" w:rsidRPr="0023657D" w14:paraId="52B56FD9" w14:textId="77777777" w:rsidTr="00E522B7">
        <w:tc>
          <w:tcPr>
            <w:tcW w:w="1017" w:type="dxa"/>
            <w:vAlign w:val="center"/>
          </w:tcPr>
          <w:p w14:paraId="7D53FFA7" w14:textId="0E6AE6CE" w:rsidR="00730417" w:rsidRPr="0023657D" w:rsidRDefault="006D4B59" w:rsidP="006D4B59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9 -8</w:t>
            </w:r>
          </w:p>
        </w:tc>
        <w:tc>
          <w:tcPr>
            <w:tcW w:w="2343" w:type="dxa"/>
            <w:vAlign w:val="center"/>
          </w:tcPr>
          <w:p w14:paraId="1A839C29" w14:textId="69CA229C" w:rsidR="00730417" w:rsidRPr="0023657D" w:rsidRDefault="00730417" w:rsidP="0073041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1FF85D35" w14:textId="77777777" w:rsidR="00730417" w:rsidRPr="00F60B4B" w:rsidRDefault="00730417" w:rsidP="00730417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 w:val="28"/>
                <w:szCs w:val="28"/>
              </w:rPr>
            </w:pPr>
            <w:r w:rsidRPr="00F60B4B">
              <w:rPr>
                <w:rFonts w:hint="cs"/>
                <w:b/>
                <w:bCs/>
                <w:sz w:val="28"/>
                <w:szCs w:val="28"/>
                <w:rtl/>
              </w:rPr>
              <w:t>الاسهم :</w:t>
            </w:r>
            <w:r>
              <w:rPr>
                <w:rFonts w:hint="cs"/>
                <w:sz w:val="28"/>
                <w:szCs w:val="28"/>
                <w:rtl/>
              </w:rPr>
              <w:t xml:space="preserve"> المفهوم ، الاهمية، الانواع، كيفية الاصدار</w:t>
            </w:r>
          </w:p>
          <w:p w14:paraId="1FA9DDFA" w14:textId="161C8722" w:rsidR="00730417" w:rsidRPr="0023657D" w:rsidRDefault="00730417" w:rsidP="00730417">
            <w:pPr>
              <w:ind w:left="360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السندات:</w:t>
            </w:r>
            <w:r>
              <w:rPr>
                <w:rFonts w:hint="cs"/>
                <w:sz w:val="28"/>
                <w:szCs w:val="28"/>
                <w:rtl/>
              </w:rPr>
              <w:t xml:space="preserve"> المفهوم ، الاهمية، الانواع ، طرق الاصدار الخيارات، الترخيص، المستقبليات</w:t>
            </w:r>
          </w:p>
        </w:tc>
      </w:tr>
      <w:tr w:rsidR="00730417" w:rsidRPr="0023657D" w14:paraId="57513C68" w14:textId="77777777" w:rsidTr="00E522B7">
        <w:tc>
          <w:tcPr>
            <w:tcW w:w="1017" w:type="dxa"/>
            <w:vAlign w:val="center"/>
          </w:tcPr>
          <w:p w14:paraId="1590C23C" w14:textId="49F3879F" w:rsidR="00730417" w:rsidRPr="0023657D" w:rsidRDefault="006D4B59" w:rsidP="00730417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10-11</w:t>
            </w:r>
          </w:p>
        </w:tc>
        <w:tc>
          <w:tcPr>
            <w:tcW w:w="2343" w:type="dxa"/>
            <w:vAlign w:val="center"/>
          </w:tcPr>
          <w:p w14:paraId="6D782893" w14:textId="01860DD3" w:rsidR="00730417" w:rsidRPr="0023657D" w:rsidRDefault="00730417" w:rsidP="0073041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07276095" w14:textId="77777777" w:rsidR="00730417" w:rsidRDefault="00730417" w:rsidP="00730417">
            <w:pPr>
              <w:pStyle w:val="ListParagraph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المؤشرات العامة: داوجونز، أستاندر اندبورز</w:t>
            </w:r>
          </w:p>
          <w:p w14:paraId="267450EC" w14:textId="0CB0EA61" w:rsidR="00730417" w:rsidRPr="0023657D" w:rsidRDefault="00730417" w:rsidP="00730417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</w:rPr>
              <w:t>المؤشرات القطاعية: داوجونز للصناعة ، الخ</w:t>
            </w:r>
          </w:p>
        </w:tc>
      </w:tr>
      <w:tr w:rsidR="00730417" w:rsidRPr="0023657D" w14:paraId="4215E057" w14:textId="77777777" w:rsidTr="00E522B7">
        <w:tc>
          <w:tcPr>
            <w:tcW w:w="1017" w:type="dxa"/>
            <w:vAlign w:val="center"/>
          </w:tcPr>
          <w:p w14:paraId="62875758" w14:textId="7D7A9850" w:rsidR="00730417" w:rsidRPr="0023657D" w:rsidRDefault="006D4B59" w:rsidP="00730417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12</w:t>
            </w:r>
          </w:p>
        </w:tc>
        <w:tc>
          <w:tcPr>
            <w:tcW w:w="2343" w:type="dxa"/>
            <w:vAlign w:val="center"/>
          </w:tcPr>
          <w:p w14:paraId="7D2EA494" w14:textId="6C0858F6" w:rsidR="00730417" w:rsidRPr="002D208E" w:rsidRDefault="00730417" w:rsidP="0073041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5B7C13F1" w14:textId="688C431E" w:rsidR="00730417" w:rsidRPr="0023657D" w:rsidRDefault="00730417" w:rsidP="00730417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</w:rPr>
              <w:t>كيفية احتساب عوائد الاسهم مع الامثلة</w:t>
            </w:r>
          </w:p>
        </w:tc>
      </w:tr>
      <w:tr w:rsidR="00730417" w:rsidRPr="0023657D" w14:paraId="7B4357F4" w14:textId="77777777" w:rsidTr="00E522B7">
        <w:tc>
          <w:tcPr>
            <w:tcW w:w="1017" w:type="dxa"/>
            <w:vAlign w:val="center"/>
          </w:tcPr>
          <w:p w14:paraId="5C4C30A3" w14:textId="34DF7E85" w:rsidR="00730417" w:rsidRPr="0023657D" w:rsidRDefault="006D4B59" w:rsidP="00730417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13-14</w:t>
            </w:r>
          </w:p>
        </w:tc>
        <w:tc>
          <w:tcPr>
            <w:tcW w:w="2343" w:type="dxa"/>
            <w:vAlign w:val="center"/>
          </w:tcPr>
          <w:p w14:paraId="71F2BE8B" w14:textId="0227F6A4" w:rsidR="00730417" w:rsidRPr="002D208E" w:rsidRDefault="00730417" w:rsidP="0073041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014CD2E5" w14:textId="67F7B953" w:rsidR="00730417" w:rsidRPr="0023657D" w:rsidRDefault="00730417" w:rsidP="00730417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</w:rPr>
              <w:t>كيفية احتساب عوائد السندات مع الامثلة.</w:t>
            </w:r>
          </w:p>
        </w:tc>
      </w:tr>
      <w:tr w:rsidR="00730417" w:rsidRPr="0023657D" w14:paraId="4F2F5748" w14:textId="77777777" w:rsidTr="00E522B7">
        <w:tc>
          <w:tcPr>
            <w:tcW w:w="1017" w:type="dxa"/>
            <w:vAlign w:val="center"/>
          </w:tcPr>
          <w:p w14:paraId="619237C2" w14:textId="03A0078C" w:rsidR="00730417" w:rsidRPr="0023657D" w:rsidRDefault="006D4B59" w:rsidP="00730417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15</w:t>
            </w:r>
            <w:bookmarkStart w:id="0" w:name="_GoBack"/>
            <w:bookmarkEnd w:id="0"/>
          </w:p>
        </w:tc>
        <w:tc>
          <w:tcPr>
            <w:tcW w:w="2343" w:type="dxa"/>
            <w:vAlign w:val="center"/>
          </w:tcPr>
          <w:p w14:paraId="4171E61E" w14:textId="3E24649C" w:rsidR="00730417" w:rsidRPr="002D208E" w:rsidRDefault="00730417" w:rsidP="0073041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23AD6CB0" w14:textId="3A3E6C3F" w:rsidR="00730417" w:rsidRPr="0023657D" w:rsidRDefault="00730417" w:rsidP="00730417">
            <w:pPr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مؤشرات السوق المالي وعلاقته بالحالة الاقتصادية</w:t>
            </w:r>
          </w:p>
        </w:tc>
      </w:tr>
      <w:tr w:rsidR="00730417" w:rsidRPr="0023657D" w14:paraId="01B4D86C" w14:textId="77777777" w:rsidTr="00E522B7">
        <w:tc>
          <w:tcPr>
            <w:tcW w:w="1017" w:type="dxa"/>
            <w:vAlign w:val="center"/>
          </w:tcPr>
          <w:p w14:paraId="66343999" w14:textId="082D6E5A" w:rsidR="00730417" w:rsidRPr="0023657D" w:rsidRDefault="00730417" w:rsidP="00730417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  <w:tc>
          <w:tcPr>
            <w:tcW w:w="2343" w:type="dxa"/>
            <w:vAlign w:val="center"/>
          </w:tcPr>
          <w:p w14:paraId="7C92979E" w14:textId="1E5CF178" w:rsidR="00730417" w:rsidRPr="0023657D" w:rsidRDefault="00730417" w:rsidP="0073041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1C6249C5" w14:textId="15349C4D" w:rsidR="00730417" w:rsidRPr="0023657D" w:rsidRDefault="00730417" w:rsidP="00730417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  <w:tr w:rsidR="00730417" w:rsidRPr="0023657D" w14:paraId="3A40C675" w14:textId="77777777" w:rsidTr="00E522B7">
        <w:tc>
          <w:tcPr>
            <w:tcW w:w="1017" w:type="dxa"/>
            <w:vAlign w:val="center"/>
          </w:tcPr>
          <w:p w14:paraId="11DF5026" w14:textId="5F4A6FA3" w:rsidR="00730417" w:rsidRPr="0023657D" w:rsidRDefault="00730417" w:rsidP="00730417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  <w:tc>
          <w:tcPr>
            <w:tcW w:w="2343" w:type="dxa"/>
            <w:vAlign w:val="center"/>
          </w:tcPr>
          <w:p w14:paraId="3F127C07" w14:textId="485D0178" w:rsidR="00730417" w:rsidRPr="0023657D" w:rsidRDefault="00730417" w:rsidP="0073041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35593486" w14:textId="6EA8449C" w:rsidR="00730417" w:rsidRPr="0023657D" w:rsidRDefault="00730417" w:rsidP="00730417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  <w:tr w:rsidR="00730417" w:rsidRPr="0023657D" w14:paraId="4A89CF8D" w14:textId="77777777" w:rsidTr="00E522B7">
        <w:tc>
          <w:tcPr>
            <w:tcW w:w="10452" w:type="dxa"/>
            <w:gridSpan w:val="3"/>
            <w:vAlign w:val="center"/>
          </w:tcPr>
          <w:p w14:paraId="620A3ECF" w14:textId="77777777" w:rsidR="00730417" w:rsidRPr="0023657D" w:rsidRDefault="00730417" w:rsidP="0073041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23657D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Preparatory week before the final Exam</w:t>
            </w:r>
          </w:p>
          <w:p w14:paraId="3E186FE7" w14:textId="77777777" w:rsidR="00730417" w:rsidRPr="0023657D" w:rsidRDefault="00730417" w:rsidP="00730417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أسبوع التحضير قبل الامتحان النهائي</w:t>
            </w:r>
          </w:p>
        </w:tc>
      </w:tr>
    </w:tbl>
    <w:tbl>
      <w:tblPr>
        <w:tblStyle w:val="TableGrid"/>
        <w:bidiVisual/>
        <w:tblW w:w="10149" w:type="dxa"/>
        <w:tblLook w:val="04A0" w:firstRow="1" w:lastRow="0" w:firstColumn="1" w:lastColumn="0" w:noHBand="0" w:noVBand="1"/>
      </w:tblPr>
      <w:tblGrid>
        <w:gridCol w:w="10149"/>
      </w:tblGrid>
      <w:tr w:rsidR="00F34A8B" w14:paraId="0E26A935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p w14:paraId="69E4EB60" w14:textId="6A7C8900" w:rsidR="00F34A8B" w:rsidRPr="001548D3" w:rsidRDefault="00F34A8B" w:rsidP="00F34A8B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تقييم المقرر</w:t>
            </w:r>
          </w:p>
        </w:tc>
      </w:tr>
      <w:tr w:rsidR="00F34A8B" w14:paraId="42839F1B" w14:textId="77777777" w:rsidTr="00F14CC2">
        <w:tc>
          <w:tcPr>
            <w:tcW w:w="10149" w:type="dxa"/>
            <w:vAlign w:val="center"/>
          </w:tcPr>
          <w:p w14:paraId="1DAC50BE" w14:textId="0F11B3EF" w:rsidR="00F34A8B" w:rsidRPr="0058346B" w:rsidRDefault="00F34A8B" w:rsidP="00F34A8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يكون توزيع الدرجات كما يلي:</w:t>
            </w:r>
          </w:p>
          <w:p w14:paraId="35308635" w14:textId="25390410" w:rsidR="00F34A8B" w:rsidRPr="0058346B" w:rsidRDefault="00F34A8B" w:rsidP="00C72525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السعي: 40 درجة ، </w:t>
            </w:r>
            <w:r w:rsidR="00B5206B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تتوزع على امتحانين شهريين بواقع 15 درجة لكل منهما  اضافة الى 10 درجات لحضور المحاضرات</w:t>
            </w:r>
            <w:r w:rsidR="0012228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 </w:t>
            </w:r>
          </w:p>
          <w:p w14:paraId="4098D72D" w14:textId="724AF192" w:rsidR="00F34A8B" w:rsidRPr="0058346B" w:rsidRDefault="00F34A8B" w:rsidP="00C72525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الامتحان النهائي: النظري </w:t>
            </w:r>
            <w:r w:rsidR="00C72525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60</w:t>
            </w: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درجة </w:t>
            </w:r>
          </w:p>
        </w:tc>
      </w:tr>
      <w:tr w:rsidR="00F34A8B" w14:paraId="03694533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p w14:paraId="799FD2DC" w14:textId="6D1FF480" w:rsidR="00F34A8B" w:rsidRPr="001548D3" w:rsidRDefault="00F34A8B" w:rsidP="00F34A8B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مصادر التعلم والتدريس</w:t>
            </w:r>
          </w:p>
        </w:tc>
      </w:tr>
      <w:tr w:rsidR="00E522B7" w14:paraId="5063EBD3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tbl>
            <w:tblPr>
              <w:bidiVisual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007"/>
              <w:gridCol w:w="5713"/>
            </w:tblGrid>
            <w:tr w:rsidR="00E522B7" w:rsidRPr="0023657D" w14:paraId="4C479BB4" w14:textId="77777777" w:rsidTr="00955E1C">
              <w:trPr>
                <w:trHeight w:val="477"/>
              </w:trPr>
              <w:tc>
                <w:tcPr>
                  <w:tcW w:w="9720" w:type="dxa"/>
                  <w:gridSpan w:val="2"/>
                  <w:shd w:val="clear" w:color="auto" w:fill="auto"/>
                </w:tcPr>
                <w:p w14:paraId="245AD91B" w14:textId="59F84CB2" w:rsidR="00E522B7" w:rsidRPr="0023657D" w:rsidRDefault="00E522B7" w:rsidP="00E522B7">
                  <w:pPr>
                    <w:shd w:val="clear" w:color="auto" w:fill="FFFFFF"/>
                    <w:tabs>
                      <w:tab w:val="left" w:pos="252"/>
                      <w:tab w:val="left" w:pos="432"/>
                    </w:tabs>
                    <w:autoSpaceDE w:val="0"/>
                    <w:autoSpaceDN w:val="0"/>
                    <w:adjustRightInd w:val="0"/>
                    <w:ind w:left="36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  <w:tr w:rsidR="00E522B7" w:rsidRPr="0023657D" w14:paraId="2A1A2D1A" w14:textId="77777777" w:rsidTr="00955E1C">
              <w:trPr>
                <w:trHeight w:val="570"/>
              </w:trPr>
              <w:tc>
                <w:tcPr>
                  <w:tcW w:w="4007" w:type="dxa"/>
                  <w:shd w:val="clear" w:color="auto" w:fill="auto"/>
                </w:tcPr>
                <w:p w14:paraId="722D1963" w14:textId="77777777" w:rsidR="00E522B7" w:rsidRPr="0023657D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  <w:r w:rsidRPr="0023657D"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1ـ الكتب المقررة المطلوبة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4733D25E" w14:textId="330E288B" w:rsidR="00E522B7" w:rsidRPr="0023657D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  <w:tr w:rsidR="00E522B7" w:rsidRPr="00FE2B72" w14:paraId="22002763" w14:textId="77777777" w:rsidTr="00955E1C">
              <w:trPr>
                <w:trHeight w:val="1005"/>
              </w:trPr>
              <w:tc>
                <w:tcPr>
                  <w:tcW w:w="4007" w:type="dxa"/>
                  <w:shd w:val="clear" w:color="auto" w:fill="auto"/>
                </w:tcPr>
                <w:p w14:paraId="494106D3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2ـ المراجع الرئيسية </w:t>
                  </w: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(المصادر)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1C7A7C52" w14:textId="3C4F51A6" w:rsidR="00E522B7" w:rsidRPr="005D5CC2" w:rsidRDefault="0012228D" w:rsidP="0012228D">
                  <w:pPr>
                    <w:shd w:val="clear" w:color="auto" w:fill="FFFFFF"/>
                    <w:tabs>
                      <w:tab w:val="left" w:pos="247"/>
                      <w:tab w:val="right" w:pos="5497"/>
                    </w:tabs>
                    <w:autoSpaceDE w:val="0"/>
                    <w:autoSpaceDN w:val="0"/>
                    <w:adjustRightInd w:val="0"/>
                    <w:rPr>
                      <w:rFonts w:eastAsia="Calibri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</w:rPr>
                    <w:t xml:space="preserve">الكتاب المساعد </w:t>
                  </w:r>
                  <w:r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</w:rPr>
                    <w:t>الكتاب</w:t>
                  </w:r>
                </w:p>
              </w:tc>
            </w:tr>
            <w:tr w:rsidR="00E522B7" w:rsidRPr="00FE2B72" w14:paraId="084C7B85" w14:textId="77777777" w:rsidTr="00955E1C">
              <w:trPr>
                <w:trHeight w:val="1247"/>
              </w:trPr>
              <w:tc>
                <w:tcPr>
                  <w:tcW w:w="4007" w:type="dxa"/>
                  <w:shd w:val="clear" w:color="auto" w:fill="auto"/>
                </w:tcPr>
                <w:p w14:paraId="7AF3D362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اـ الكتب والمراجع التي يوصى بها                </w:t>
                  </w:r>
                  <w:r w:rsidRPr="00FE2B72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( </w:t>
                  </w: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المجلات العلمية , التقارير ,.... </w:t>
                  </w:r>
                  <w:r w:rsidRPr="00FE2B72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)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77014F4F" w14:textId="77777777" w:rsidR="00E522B7" w:rsidRPr="005D5CC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5D5CC2"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المجلات العلمية 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المتضمنة لهذه البرامج</w:t>
                  </w:r>
                </w:p>
              </w:tc>
            </w:tr>
            <w:tr w:rsidR="00E522B7" w:rsidRPr="00FE2B72" w14:paraId="3DD7A839" w14:textId="77777777" w:rsidTr="00955E1C">
              <w:trPr>
                <w:trHeight w:val="1247"/>
              </w:trPr>
              <w:tc>
                <w:tcPr>
                  <w:tcW w:w="4007" w:type="dxa"/>
                  <w:shd w:val="clear" w:color="auto" w:fill="auto"/>
                </w:tcPr>
                <w:p w14:paraId="792B4D7E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lastRenderedPageBreak/>
                    <w:t xml:space="preserve">ب ـ المراجع الالكترونية، مواقع الانترنيت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0D48D31D" w14:textId="77777777" w:rsidR="00E522B7" w:rsidRPr="00E65B8A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E65B8A"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</w:rPr>
                    <w:t>المواقع الالكترونية المتخصصة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</w:rPr>
                    <w:t xml:space="preserve"> بالعمل بهذه البرامج</w:t>
                  </w:r>
                </w:p>
              </w:tc>
            </w:tr>
          </w:tbl>
          <w:p w14:paraId="155D5E63" w14:textId="77777777" w:rsidR="00E522B7" w:rsidRDefault="00E522B7" w:rsidP="00E522B7">
            <w:pPr>
              <w:shd w:val="clear" w:color="auto" w:fill="FFFFFF"/>
              <w:jc w:val="lowKashida"/>
              <w:rPr>
                <w:rtl/>
              </w:rPr>
            </w:pPr>
          </w:p>
          <w:tbl>
            <w:tblPr>
              <w:bidiVisual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E522B7" w:rsidRPr="00FE2B72" w14:paraId="63C9F575" w14:textId="77777777" w:rsidTr="00955E1C">
              <w:trPr>
                <w:trHeight w:val="419"/>
              </w:trPr>
              <w:tc>
                <w:tcPr>
                  <w:tcW w:w="9720" w:type="dxa"/>
                  <w:shd w:val="clear" w:color="auto" w:fill="auto"/>
                </w:tcPr>
                <w:p w14:paraId="39FAC0F9" w14:textId="77777777" w:rsidR="00E522B7" w:rsidRPr="00FE2B72" w:rsidRDefault="00E522B7" w:rsidP="00E522B7">
                  <w:pPr>
                    <w:shd w:val="clear" w:color="auto" w:fill="FFFFFF"/>
                    <w:tabs>
                      <w:tab w:val="left" w:pos="507"/>
                    </w:tabs>
                    <w:autoSpaceDE w:val="0"/>
                    <w:autoSpaceDN w:val="0"/>
                    <w:adjustRightInd w:val="0"/>
                    <w:ind w:left="36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13.</w:t>
                  </w: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خطة تطوير المقرر الدراسي </w:t>
                  </w:r>
                </w:p>
              </w:tc>
            </w:tr>
            <w:tr w:rsidR="00E522B7" w:rsidRPr="00FE2B72" w14:paraId="36869E6D" w14:textId="77777777" w:rsidTr="00955E1C">
              <w:trPr>
                <w:trHeight w:val="495"/>
              </w:trPr>
              <w:tc>
                <w:tcPr>
                  <w:tcW w:w="9720" w:type="dxa"/>
                  <w:shd w:val="clear" w:color="auto" w:fill="auto"/>
                </w:tcPr>
                <w:p w14:paraId="55DA8403" w14:textId="7BF01BFB" w:rsidR="00E522B7" w:rsidRPr="00B003DF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اضافة مفردات للمناهج ضمن التطور الحاصل في 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ال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مقرر وبنسبة 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لا تتجاوز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1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5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>%</w:t>
                  </w:r>
                  <w:r w:rsidR="002C24A1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 xml:space="preserve">  او اضافة معلمات جديدة   لما هو موجود فيها</w:t>
                  </w:r>
                </w:p>
                <w:p w14:paraId="3B074041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  <w:p w14:paraId="2038DD4D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  <w:p w14:paraId="408E84BA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</w:tbl>
          <w:p w14:paraId="263813FF" w14:textId="77777777" w:rsidR="00E522B7" w:rsidRDefault="00E522B7" w:rsidP="00E522B7">
            <w:pPr>
              <w:pStyle w:val="ListParagraph"/>
              <w:rPr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14:paraId="48ED16D2" w14:textId="77777777" w:rsidTr="00907973">
        <w:tc>
          <w:tcPr>
            <w:tcW w:w="3448" w:type="dxa"/>
          </w:tcPr>
          <w:p w14:paraId="1258F623" w14:textId="77777777" w:rsidR="00907973" w:rsidRPr="008F6DFB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9E76744" w14:textId="77777777"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14:paraId="3D7191A4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14:paraId="5C3F8B57" w14:textId="77777777" w:rsidTr="00907973">
        <w:tc>
          <w:tcPr>
            <w:tcW w:w="3448" w:type="dxa"/>
          </w:tcPr>
          <w:p w14:paraId="4A9152C0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14:paraId="44206F22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14:paraId="2B544DF5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796210C2" w14:textId="77777777"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14:paraId="7AD4668B" w14:textId="77777777"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568A9"/>
    <w:multiLevelType w:val="hybridMultilevel"/>
    <w:tmpl w:val="B718A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95AA7"/>
    <w:multiLevelType w:val="hybridMultilevel"/>
    <w:tmpl w:val="20187A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B2503"/>
    <w:multiLevelType w:val="hybridMultilevel"/>
    <w:tmpl w:val="3A46EC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8566C8"/>
    <w:multiLevelType w:val="hybridMultilevel"/>
    <w:tmpl w:val="90E66B7E"/>
    <w:lvl w:ilvl="0" w:tplc="1F94E658">
      <w:numFmt w:val="bullet"/>
      <w:lvlText w:val="-"/>
      <w:lvlJc w:val="left"/>
      <w:pPr>
        <w:ind w:left="72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F7F0D"/>
    <w:multiLevelType w:val="hybridMultilevel"/>
    <w:tmpl w:val="B3E86F7A"/>
    <w:lvl w:ilvl="0" w:tplc="8A6CC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072A7"/>
    <w:multiLevelType w:val="hybridMultilevel"/>
    <w:tmpl w:val="94AAE2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174EBF"/>
    <w:multiLevelType w:val="hybridMultilevel"/>
    <w:tmpl w:val="7A5C86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4A238A"/>
    <w:multiLevelType w:val="hybridMultilevel"/>
    <w:tmpl w:val="4DEE0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544EA"/>
    <w:multiLevelType w:val="hybridMultilevel"/>
    <w:tmpl w:val="23782A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FF3C95"/>
    <w:multiLevelType w:val="hybridMultilevel"/>
    <w:tmpl w:val="3F564EB0"/>
    <w:lvl w:ilvl="0" w:tplc="FD00B50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124D01"/>
    <w:multiLevelType w:val="hybridMultilevel"/>
    <w:tmpl w:val="C7163A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7C4CF5"/>
    <w:multiLevelType w:val="hybridMultilevel"/>
    <w:tmpl w:val="2EC836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1F0DA3"/>
    <w:multiLevelType w:val="hybridMultilevel"/>
    <w:tmpl w:val="4D3E96DE"/>
    <w:lvl w:ilvl="0" w:tplc="1F94E658">
      <w:numFmt w:val="bullet"/>
      <w:lvlText w:val="-"/>
      <w:lvlJc w:val="left"/>
      <w:pPr>
        <w:ind w:left="720" w:hanging="360"/>
      </w:pPr>
      <w:rPr>
        <w:rFonts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3"/>
  </w:num>
  <w:num w:numId="4">
    <w:abstractNumId w:val="10"/>
  </w:num>
  <w:num w:numId="5">
    <w:abstractNumId w:val="20"/>
  </w:num>
  <w:num w:numId="6">
    <w:abstractNumId w:val="2"/>
  </w:num>
  <w:num w:numId="7">
    <w:abstractNumId w:val="11"/>
  </w:num>
  <w:num w:numId="8">
    <w:abstractNumId w:val="21"/>
  </w:num>
  <w:num w:numId="9">
    <w:abstractNumId w:val="5"/>
  </w:num>
  <w:num w:numId="10">
    <w:abstractNumId w:val="22"/>
  </w:num>
  <w:num w:numId="11">
    <w:abstractNumId w:val="1"/>
  </w:num>
  <w:num w:numId="12">
    <w:abstractNumId w:val="12"/>
  </w:num>
  <w:num w:numId="13">
    <w:abstractNumId w:val="18"/>
  </w:num>
  <w:num w:numId="14">
    <w:abstractNumId w:val="9"/>
  </w:num>
  <w:num w:numId="15">
    <w:abstractNumId w:val="13"/>
  </w:num>
  <w:num w:numId="16">
    <w:abstractNumId w:val="7"/>
  </w:num>
  <w:num w:numId="17">
    <w:abstractNumId w:val="4"/>
  </w:num>
  <w:num w:numId="18">
    <w:abstractNumId w:val="24"/>
  </w:num>
  <w:num w:numId="19">
    <w:abstractNumId w:val="14"/>
  </w:num>
  <w:num w:numId="20">
    <w:abstractNumId w:val="16"/>
  </w:num>
  <w:num w:numId="21">
    <w:abstractNumId w:val="19"/>
  </w:num>
  <w:num w:numId="22">
    <w:abstractNumId w:val="0"/>
  </w:num>
  <w:num w:numId="23">
    <w:abstractNumId w:val="15"/>
  </w:num>
  <w:num w:numId="24">
    <w:abstractNumId w:val="25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9B"/>
    <w:rsid w:val="0000208E"/>
    <w:rsid w:val="00003FD6"/>
    <w:rsid w:val="000121E2"/>
    <w:rsid w:val="00013BBC"/>
    <w:rsid w:val="0002729A"/>
    <w:rsid w:val="00047187"/>
    <w:rsid w:val="00057B28"/>
    <w:rsid w:val="0006168F"/>
    <w:rsid w:val="00086B28"/>
    <w:rsid w:val="00086CC0"/>
    <w:rsid w:val="00091981"/>
    <w:rsid w:val="000A60B0"/>
    <w:rsid w:val="000B0A9F"/>
    <w:rsid w:val="000B3D3C"/>
    <w:rsid w:val="000B5740"/>
    <w:rsid w:val="000C0D3C"/>
    <w:rsid w:val="000C54C7"/>
    <w:rsid w:val="000D35AA"/>
    <w:rsid w:val="000D5295"/>
    <w:rsid w:val="000F2A2E"/>
    <w:rsid w:val="000F6469"/>
    <w:rsid w:val="00110491"/>
    <w:rsid w:val="0012020F"/>
    <w:rsid w:val="00120216"/>
    <w:rsid w:val="00121DF0"/>
    <w:rsid w:val="0012228D"/>
    <w:rsid w:val="0013050A"/>
    <w:rsid w:val="00131CA9"/>
    <w:rsid w:val="00136105"/>
    <w:rsid w:val="001418CB"/>
    <w:rsid w:val="0015269B"/>
    <w:rsid w:val="001548D3"/>
    <w:rsid w:val="001557E7"/>
    <w:rsid w:val="00155DF6"/>
    <w:rsid w:val="00156308"/>
    <w:rsid w:val="00176685"/>
    <w:rsid w:val="00190FD7"/>
    <w:rsid w:val="001A636E"/>
    <w:rsid w:val="001B3298"/>
    <w:rsid w:val="001B626A"/>
    <w:rsid w:val="001D0146"/>
    <w:rsid w:val="001D34FD"/>
    <w:rsid w:val="001F504D"/>
    <w:rsid w:val="001F564B"/>
    <w:rsid w:val="00207DD2"/>
    <w:rsid w:val="00215EAB"/>
    <w:rsid w:val="0021644A"/>
    <w:rsid w:val="0023016A"/>
    <w:rsid w:val="00230279"/>
    <w:rsid w:val="00240659"/>
    <w:rsid w:val="00284038"/>
    <w:rsid w:val="002A365B"/>
    <w:rsid w:val="002A4766"/>
    <w:rsid w:val="002C24A1"/>
    <w:rsid w:val="002C290E"/>
    <w:rsid w:val="002C2D9B"/>
    <w:rsid w:val="002C5AE8"/>
    <w:rsid w:val="002C7A82"/>
    <w:rsid w:val="002D208E"/>
    <w:rsid w:val="002E27A1"/>
    <w:rsid w:val="002E3C94"/>
    <w:rsid w:val="002F4FCD"/>
    <w:rsid w:val="003039EA"/>
    <w:rsid w:val="00314D37"/>
    <w:rsid w:val="00317A40"/>
    <w:rsid w:val="003308D8"/>
    <w:rsid w:val="0033352A"/>
    <w:rsid w:val="003340E2"/>
    <w:rsid w:val="00360BF3"/>
    <w:rsid w:val="003621CB"/>
    <w:rsid w:val="003835C3"/>
    <w:rsid w:val="00386FF7"/>
    <w:rsid w:val="00387BCC"/>
    <w:rsid w:val="00396A22"/>
    <w:rsid w:val="003A6BD2"/>
    <w:rsid w:val="003B7167"/>
    <w:rsid w:val="003C29A0"/>
    <w:rsid w:val="003C3910"/>
    <w:rsid w:val="003D35B2"/>
    <w:rsid w:val="003F35DA"/>
    <w:rsid w:val="0040406A"/>
    <w:rsid w:val="004126E6"/>
    <w:rsid w:val="00431011"/>
    <w:rsid w:val="00432201"/>
    <w:rsid w:val="00433DCF"/>
    <w:rsid w:val="0044140D"/>
    <w:rsid w:val="00447D39"/>
    <w:rsid w:val="00450DAB"/>
    <w:rsid w:val="004541BD"/>
    <w:rsid w:val="00457707"/>
    <w:rsid w:val="00463CEB"/>
    <w:rsid w:val="00466B21"/>
    <w:rsid w:val="00482E33"/>
    <w:rsid w:val="0048712B"/>
    <w:rsid w:val="004A0A55"/>
    <w:rsid w:val="004A183C"/>
    <w:rsid w:val="004B221A"/>
    <w:rsid w:val="004C20F6"/>
    <w:rsid w:val="004C531E"/>
    <w:rsid w:val="005248DF"/>
    <w:rsid w:val="005332B1"/>
    <w:rsid w:val="00554E54"/>
    <w:rsid w:val="00555C98"/>
    <w:rsid w:val="005601E2"/>
    <w:rsid w:val="00567417"/>
    <w:rsid w:val="00575395"/>
    <w:rsid w:val="00582118"/>
    <w:rsid w:val="0058346B"/>
    <w:rsid w:val="005849FD"/>
    <w:rsid w:val="005861EF"/>
    <w:rsid w:val="005936B3"/>
    <w:rsid w:val="00595BD8"/>
    <w:rsid w:val="005B48BB"/>
    <w:rsid w:val="005C0184"/>
    <w:rsid w:val="005C0C45"/>
    <w:rsid w:val="005C5A35"/>
    <w:rsid w:val="005D0DD2"/>
    <w:rsid w:val="005E7504"/>
    <w:rsid w:val="006026A8"/>
    <w:rsid w:val="00607BC2"/>
    <w:rsid w:val="00626376"/>
    <w:rsid w:val="00634450"/>
    <w:rsid w:val="00641D9E"/>
    <w:rsid w:val="00643233"/>
    <w:rsid w:val="00652046"/>
    <w:rsid w:val="00656999"/>
    <w:rsid w:val="00661318"/>
    <w:rsid w:val="00672948"/>
    <w:rsid w:val="00697268"/>
    <w:rsid w:val="006A1F6E"/>
    <w:rsid w:val="006B4073"/>
    <w:rsid w:val="006C08AE"/>
    <w:rsid w:val="006D1357"/>
    <w:rsid w:val="006D337D"/>
    <w:rsid w:val="006D4B59"/>
    <w:rsid w:val="006D7701"/>
    <w:rsid w:val="006E6C99"/>
    <w:rsid w:val="006F3CBB"/>
    <w:rsid w:val="006F5655"/>
    <w:rsid w:val="00707B08"/>
    <w:rsid w:val="0072324B"/>
    <w:rsid w:val="00724407"/>
    <w:rsid w:val="00730417"/>
    <w:rsid w:val="007305CC"/>
    <w:rsid w:val="007448EA"/>
    <w:rsid w:val="007469E5"/>
    <w:rsid w:val="00750CEE"/>
    <w:rsid w:val="007559D2"/>
    <w:rsid w:val="00755A6B"/>
    <w:rsid w:val="007608AF"/>
    <w:rsid w:val="00761A24"/>
    <w:rsid w:val="00764864"/>
    <w:rsid w:val="00771717"/>
    <w:rsid w:val="007752BD"/>
    <w:rsid w:val="00786900"/>
    <w:rsid w:val="00790312"/>
    <w:rsid w:val="00794471"/>
    <w:rsid w:val="00795941"/>
    <w:rsid w:val="007A3465"/>
    <w:rsid w:val="007A4CE1"/>
    <w:rsid w:val="007B150E"/>
    <w:rsid w:val="007B6FF5"/>
    <w:rsid w:val="007D761B"/>
    <w:rsid w:val="007E2F4D"/>
    <w:rsid w:val="008067AE"/>
    <w:rsid w:val="00817185"/>
    <w:rsid w:val="0083795E"/>
    <w:rsid w:val="00837F53"/>
    <w:rsid w:val="0084165F"/>
    <w:rsid w:val="008474EE"/>
    <w:rsid w:val="00852EAF"/>
    <w:rsid w:val="00856B14"/>
    <w:rsid w:val="008A0177"/>
    <w:rsid w:val="008A360A"/>
    <w:rsid w:val="008C5537"/>
    <w:rsid w:val="008C6BF2"/>
    <w:rsid w:val="008E4E6E"/>
    <w:rsid w:val="008E50F2"/>
    <w:rsid w:val="008E6EDC"/>
    <w:rsid w:val="008F0B95"/>
    <w:rsid w:val="008F1032"/>
    <w:rsid w:val="008F6DFB"/>
    <w:rsid w:val="00907973"/>
    <w:rsid w:val="00907E33"/>
    <w:rsid w:val="009173F7"/>
    <w:rsid w:val="00927510"/>
    <w:rsid w:val="009459A1"/>
    <w:rsid w:val="00946F95"/>
    <w:rsid w:val="00950392"/>
    <w:rsid w:val="00962D37"/>
    <w:rsid w:val="009632F5"/>
    <w:rsid w:val="00963BDD"/>
    <w:rsid w:val="009708F2"/>
    <w:rsid w:val="00981BFF"/>
    <w:rsid w:val="00981F33"/>
    <w:rsid w:val="00996210"/>
    <w:rsid w:val="00997301"/>
    <w:rsid w:val="009A01A3"/>
    <w:rsid w:val="009A0FEF"/>
    <w:rsid w:val="009A1CC7"/>
    <w:rsid w:val="009B4B72"/>
    <w:rsid w:val="009C4AE3"/>
    <w:rsid w:val="009D58CA"/>
    <w:rsid w:val="009D64F0"/>
    <w:rsid w:val="009F415F"/>
    <w:rsid w:val="00A108A6"/>
    <w:rsid w:val="00A20C0A"/>
    <w:rsid w:val="00A45229"/>
    <w:rsid w:val="00A4634D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601B"/>
    <w:rsid w:val="00AB0609"/>
    <w:rsid w:val="00AB4133"/>
    <w:rsid w:val="00AC0259"/>
    <w:rsid w:val="00AC408D"/>
    <w:rsid w:val="00AC6A73"/>
    <w:rsid w:val="00AD218D"/>
    <w:rsid w:val="00AD2B91"/>
    <w:rsid w:val="00B04771"/>
    <w:rsid w:val="00B06051"/>
    <w:rsid w:val="00B21F7A"/>
    <w:rsid w:val="00B2394C"/>
    <w:rsid w:val="00B244B6"/>
    <w:rsid w:val="00B33A9D"/>
    <w:rsid w:val="00B33FE4"/>
    <w:rsid w:val="00B40A5C"/>
    <w:rsid w:val="00B5206B"/>
    <w:rsid w:val="00B54080"/>
    <w:rsid w:val="00B601DC"/>
    <w:rsid w:val="00B65700"/>
    <w:rsid w:val="00B664B8"/>
    <w:rsid w:val="00B7267E"/>
    <w:rsid w:val="00B7454E"/>
    <w:rsid w:val="00B76042"/>
    <w:rsid w:val="00B76806"/>
    <w:rsid w:val="00B81898"/>
    <w:rsid w:val="00B82328"/>
    <w:rsid w:val="00B83AFD"/>
    <w:rsid w:val="00BB27CA"/>
    <w:rsid w:val="00BB30FE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46DF"/>
    <w:rsid w:val="00C25400"/>
    <w:rsid w:val="00C52DE8"/>
    <w:rsid w:val="00C64A5F"/>
    <w:rsid w:val="00C71DC0"/>
    <w:rsid w:val="00C72525"/>
    <w:rsid w:val="00C81FCD"/>
    <w:rsid w:val="00C8216A"/>
    <w:rsid w:val="00C8787F"/>
    <w:rsid w:val="00C878AA"/>
    <w:rsid w:val="00C91F27"/>
    <w:rsid w:val="00C92387"/>
    <w:rsid w:val="00C93522"/>
    <w:rsid w:val="00C94836"/>
    <w:rsid w:val="00CA2211"/>
    <w:rsid w:val="00CA6208"/>
    <w:rsid w:val="00CB28D0"/>
    <w:rsid w:val="00CC670C"/>
    <w:rsid w:val="00CE6447"/>
    <w:rsid w:val="00CF33AB"/>
    <w:rsid w:val="00D06A89"/>
    <w:rsid w:val="00D17C11"/>
    <w:rsid w:val="00D33E44"/>
    <w:rsid w:val="00D358BD"/>
    <w:rsid w:val="00D422E8"/>
    <w:rsid w:val="00D51052"/>
    <w:rsid w:val="00D54F60"/>
    <w:rsid w:val="00D56866"/>
    <w:rsid w:val="00D61FB5"/>
    <w:rsid w:val="00D768B8"/>
    <w:rsid w:val="00D95FB8"/>
    <w:rsid w:val="00DA369F"/>
    <w:rsid w:val="00DB0D06"/>
    <w:rsid w:val="00DB7653"/>
    <w:rsid w:val="00DB7ABC"/>
    <w:rsid w:val="00DC2EBA"/>
    <w:rsid w:val="00DC3EB9"/>
    <w:rsid w:val="00DD5874"/>
    <w:rsid w:val="00DD631C"/>
    <w:rsid w:val="00DD75C6"/>
    <w:rsid w:val="00DE3E2F"/>
    <w:rsid w:val="00DE47A8"/>
    <w:rsid w:val="00DE4DF4"/>
    <w:rsid w:val="00E04633"/>
    <w:rsid w:val="00E13B04"/>
    <w:rsid w:val="00E522B7"/>
    <w:rsid w:val="00E62990"/>
    <w:rsid w:val="00E67BE0"/>
    <w:rsid w:val="00E92DE2"/>
    <w:rsid w:val="00EB269C"/>
    <w:rsid w:val="00EB4818"/>
    <w:rsid w:val="00EB621D"/>
    <w:rsid w:val="00EE03AD"/>
    <w:rsid w:val="00EF38EF"/>
    <w:rsid w:val="00EF5C9C"/>
    <w:rsid w:val="00F02218"/>
    <w:rsid w:val="00F02DAD"/>
    <w:rsid w:val="00F13880"/>
    <w:rsid w:val="00F14A8E"/>
    <w:rsid w:val="00F14CC2"/>
    <w:rsid w:val="00F242A4"/>
    <w:rsid w:val="00F3073E"/>
    <w:rsid w:val="00F309C1"/>
    <w:rsid w:val="00F34A8B"/>
    <w:rsid w:val="00F53BDA"/>
    <w:rsid w:val="00F60CC5"/>
    <w:rsid w:val="00FA03E2"/>
    <w:rsid w:val="00FC04B1"/>
    <w:rsid w:val="00FC4355"/>
    <w:rsid w:val="00FD07A7"/>
    <w:rsid w:val="00FD2A27"/>
    <w:rsid w:val="00FF14B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A0AE"/>
  <w15:chartTrackingRefBased/>
  <w15:docId w15:val="{377B907B-DED7-4B57-ABE5-BDEABEBC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3C29A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B30FE"/>
    <w:rPr>
      <w:color w:val="605E5C"/>
      <w:shd w:val="clear" w:color="auto" w:fill="E1DFDD"/>
    </w:rPr>
  </w:style>
  <w:style w:type="table" w:styleId="GridTable4-Accent4">
    <w:name w:val="Grid Table 4 Accent 4"/>
    <w:basedOn w:val="TableNormal"/>
    <w:uiPriority w:val="49"/>
    <w:rsid w:val="00F34A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TableGrid1">
    <w:name w:val="Table Grid1"/>
    <w:basedOn w:val="TableNormal"/>
    <w:next w:val="TableGrid"/>
    <w:uiPriority w:val="39"/>
    <w:rsid w:val="00E522B7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54AE0-77D6-4B1A-8A18-47F661A1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 basheer</dc:creator>
  <cp:keywords/>
  <dc:description/>
  <cp:lastModifiedBy>hp</cp:lastModifiedBy>
  <cp:revision>17</cp:revision>
  <cp:lastPrinted>2025-11-10T10:16:00Z</cp:lastPrinted>
  <dcterms:created xsi:type="dcterms:W3CDTF">2025-12-07T08:16:00Z</dcterms:created>
  <dcterms:modified xsi:type="dcterms:W3CDTF">2025-12-07T08:46:00Z</dcterms:modified>
</cp:coreProperties>
</file>