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5EA7F39D" w:rsidR="005332B1" w:rsidRPr="005332B1" w:rsidRDefault="00A96410" w:rsidP="00A9641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المحاسبة الادارية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(</w:t>
            </w:r>
            <w:r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  <w:t>managerial accounting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30276ACC" w:rsidR="005332B1" w:rsidRPr="005332B1" w:rsidRDefault="004C473E" w:rsidP="004C473E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 BS47101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68A5DA3B" w:rsidR="005332B1" w:rsidRPr="007608AF" w:rsidRDefault="007608AF" w:rsidP="00DA30B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DA30B2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6F4B84DD" w:rsidR="005332B1" w:rsidRPr="005332B1" w:rsidRDefault="00BB30FE" w:rsidP="00DA30B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DA30B2">
              <w:rPr>
                <w:rFonts w:hint="cs"/>
                <w:sz w:val="32"/>
                <w:szCs w:val="32"/>
                <w:rtl/>
                <w:lang w:bidi="ar-IQ"/>
              </w:rPr>
              <w:t>اول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4BD8ACE9" w:rsidR="005332B1" w:rsidRPr="005332B1" w:rsidRDefault="00AC6C34" w:rsidP="00AC6C34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510365EE" w:rsidR="005332B1" w:rsidRPr="005332B1" w:rsidRDefault="00BB27CA" w:rsidP="000B2B6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اسبوعي (</w:t>
            </w:r>
            <w:r w:rsidR="005D4955">
              <w:rPr>
                <w:rFonts w:hint="cs"/>
                <w:sz w:val="32"/>
                <w:szCs w:val="32"/>
                <w:rtl/>
                <w:lang w:bidi="ar-IQ"/>
              </w:rPr>
              <w:t>3 نظري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5F31E903" w:rsidR="00962D37" w:rsidRDefault="00BB27CA" w:rsidP="005D495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5D4955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17A1C89F" w14:textId="7480BC90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6FF3C06B" w:rsidR="005332B1" w:rsidRPr="005332B1" w:rsidRDefault="00C93522" w:rsidP="005D4955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5D4955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5C82510B" w:rsidR="005332B1" w:rsidRDefault="005D4955" w:rsidP="005332B1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. </w:t>
            </w:r>
            <w:r w:rsidR="00E3159D">
              <w:rPr>
                <w:rFonts w:hint="cs"/>
                <w:sz w:val="32"/>
                <w:szCs w:val="32"/>
                <w:rtl/>
                <w:lang w:bidi="ar-IQ"/>
              </w:rPr>
              <w:t>نضال جاسم محمد علي</w:t>
            </w:r>
          </w:p>
          <w:p w14:paraId="7D6F4392" w14:textId="7AE205F2" w:rsidR="00D358BD" w:rsidRPr="00962D37" w:rsidRDefault="00962D37" w:rsidP="00E3159D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الايميل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الجامعي: </w:t>
            </w:r>
            <w:r w:rsidR="00E3159D">
              <w:rPr>
                <w:sz w:val="32"/>
                <w:szCs w:val="32"/>
                <w:lang w:bidi="ar-IQ"/>
              </w:rPr>
              <w:t>nidhal.jasm@muc.edu.iq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2947073E" w14:textId="682997F1" w:rsidR="00BB30FE" w:rsidRPr="00D07886" w:rsidRDefault="00BB30FE" w:rsidP="006B696C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1- تزويد الطلاب بفهم أساسي</w:t>
            </w:r>
            <w:r w:rsidR="006B696C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لمواضيع مادة المحاسبة الادارية</w:t>
            </w: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24ED9A9C" w14:textId="6FF6DB7A" w:rsidR="00BB30FE" w:rsidRPr="00D07886" w:rsidRDefault="00BB30FE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2- تع</w:t>
            </w:r>
            <w:r w:rsidR="004855F3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ريف الطلاب بمختلف م</w:t>
            </w:r>
            <w:r w:rsidR="004855F3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واضيع المحاسبة الادارية.</w:t>
            </w:r>
          </w:p>
          <w:p w14:paraId="6F61CD8A" w14:textId="4CBBE634" w:rsidR="00BB30FE" w:rsidRPr="00D07886" w:rsidRDefault="004855F3" w:rsidP="007E4A2A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3- تطوير الكفاءة في ا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لتحليل المحاسبي وتقديم التقارير للإدارة من اجل اتخاذ القرارات الاقتصادية للشركة.</w:t>
            </w:r>
            <w:r w:rsidR="00BB30FE"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16172757" w14:textId="35E5D227" w:rsidR="00BB30FE" w:rsidRPr="00D07886" w:rsidRDefault="007E4A2A" w:rsidP="00BB30FE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</w:t>
            </w:r>
            <w:r w:rsidR="00BB30FE"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- تزويد الطلاب بالمعرفة و</w:t>
            </w:r>
            <w:r w:rsidR="001F1DA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المهارات اللازمة لتحديد مشاكل ا</w:t>
            </w:r>
            <w:r w:rsidR="001F1DA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لشركة التشغيلية والمالية</w:t>
            </w:r>
            <w:r w:rsidR="00BB30FE" w:rsidRPr="00D0788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14:paraId="65BE3744" w14:textId="67C7D9D1" w:rsidR="00BB30FE" w:rsidRPr="00BB30FE" w:rsidRDefault="007733E0" w:rsidP="007733E0">
            <w:pPr>
              <w:tabs>
                <w:tab w:val="left" w:pos="2943"/>
              </w:tabs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1F83FAD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027A7F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بمادة المحاسبة الادارية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6CB2BDA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="00D734D8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 التطبيق فيما يخص كل مفهوم.</w:t>
            </w:r>
          </w:p>
          <w:p w14:paraId="7ECD9D23" w14:textId="08186BB1" w:rsidR="00BB30FE" w:rsidRPr="00BB30FE" w:rsidRDefault="00BB30FE" w:rsidP="009C24FF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="00D734D8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 في الصف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D734D8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 وخطوات التمارين التطبيقية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1127F844" w:rsidR="00BB30FE" w:rsidRDefault="009C24FF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4-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: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 التطبيقية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.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BB30FE"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="00BB30FE"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73BF8ACF" w14:textId="45E62A9E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بنهاية هذه </w:t>
            </w:r>
            <w:r w:rsidR="00523C47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523C4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فصل</w:t>
            </w: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، يُتوقع أن يكون الطلاب قادرين على:</w:t>
            </w:r>
          </w:p>
          <w:p w14:paraId="163D284E" w14:textId="56B7830D" w:rsidR="00F34A8B" w:rsidRPr="0023657D" w:rsidRDefault="00F34A8B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1. تحديد المفاهيم الرئيسية ووصفها: سيتمكن الطلاب من شرح ال</w:t>
            </w:r>
            <w:r w:rsidR="00523C4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اطار النظري لمادة المحاسبة الادارية</w:t>
            </w:r>
            <w:r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433FEA9D" w14:textId="502DD179" w:rsidR="00F34A8B" w:rsidRPr="0023657D" w:rsidRDefault="00523C47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2. التعرف على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تبويبات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عناصر التكاليف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: سيُظهر الطلاب فهمًا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لأنواع التكاليف وسلوكها</w:t>
            </w:r>
            <w:r w:rsidR="00F34A8B"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6185E4F" w14:textId="177AF91C" w:rsidR="00F34A8B" w:rsidRPr="0023657D" w:rsidRDefault="00BC57D9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3.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التعرف على كيفية التحليل المحاسبي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التعرف من اجل  اتخاذ القرارات الادارية بخصوص المفاضلة بين البدائل</w:t>
            </w:r>
            <w:r w:rsidR="00F34A8B" w:rsidRPr="0023657D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FE6A4EF" w14:textId="7D518BFA" w:rsidR="00F34A8B" w:rsidRDefault="008832C5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4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التمكين من استخراج نقاط التعادل في ظل منتج واحد وفي ظل عدة منتجات.</w:t>
            </w:r>
          </w:p>
          <w:p w14:paraId="3C73EA09" w14:textId="558248C2" w:rsidR="008832C5" w:rsidRPr="0023657D" w:rsidRDefault="008832C5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5- التمكين  من استخراج هامش الامان مع معرفة علاقة عائد المساهمة ومعدل عائد المساهمة بنقطة التعادل.</w:t>
            </w:r>
          </w:p>
          <w:p w14:paraId="68849912" w14:textId="38AA26FE" w:rsidR="00F34A8B" w:rsidRPr="008832C5" w:rsidRDefault="00F34A8B" w:rsidP="008832C5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306FC70B" w:rsidR="00E522B7" w:rsidRDefault="00037E5B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مبادئ المحاسبة الادارية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3D5F776" w14:textId="77777777" w:rsidR="00A02922" w:rsidRDefault="00A02922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الاطار النظري لمادة المحاسبة الادارية</w:t>
            </w:r>
          </w:p>
          <w:p w14:paraId="353C7758" w14:textId="2336D9F6" w:rsidR="00E522B7" w:rsidRPr="0023657D" w:rsidRDefault="00E522B7" w:rsidP="00A02922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</w:t>
            </w:r>
            <w:r w:rsidR="00A02922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التعريف</w:t>
            </w: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14:paraId="011714F1" w14:textId="77777777" w:rsidR="00A02922" w:rsidRDefault="00A02922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• أ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همية المحاسبة الادارية</w:t>
            </w:r>
          </w:p>
          <w:p w14:paraId="2C5445AA" w14:textId="380160A0" w:rsidR="00A02922" w:rsidRDefault="00A02922" w:rsidP="00A02922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اهداف المحاسبة الادارية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  <w:p w14:paraId="179AA635" w14:textId="100F0C37" w:rsidR="00A02922" w:rsidRDefault="00A02922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انواع او فروع المحاسبة.</w:t>
            </w:r>
          </w:p>
          <w:p w14:paraId="1513B66B" w14:textId="1B926249" w:rsidR="008C698D" w:rsidRDefault="008C698D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علاقة المحاسبة الادارية بالعلوم الاخرى.</w:t>
            </w:r>
          </w:p>
          <w:p w14:paraId="0CC491CD" w14:textId="59D138C0" w:rsidR="00A02922" w:rsidRDefault="00A02922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المحاسبة الادارية كنظام معلومات</w:t>
            </w:r>
            <w:r w:rsidR="008C698D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.</w:t>
            </w:r>
          </w:p>
          <w:p w14:paraId="4144680D" w14:textId="0625FD01" w:rsidR="00A02922" w:rsidRDefault="00A02922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التشابه والاختلاف بين المحاسبة المالية والمحاسبة الادارية</w:t>
            </w:r>
            <w:r w:rsidR="007E3CD9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ومحاسبة التكاليف.</w:t>
            </w:r>
          </w:p>
          <w:p w14:paraId="01EA4724" w14:textId="7D997AC9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85898C1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2DF14F2A" w14:textId="553E0BDD" w:rsidR="00E522B7" w:rsidRDefault="00EF4BEE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مفاهيم التكاليف وسلوكها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14:paraId="3DE40FF1" w14:textId="77777777" w:rsidR="00EF4BEE" w:rsidRDefault="00EF4BEE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تعريف التكلفة</w:t>
            </w:r>
          </w:p>
          <w:p w14:paraId="56038924" w14:textId="65A4732D" w:rsidR="00EF4BEE" w:rsidRDefault="00EF4BEE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التمييز بين التكلفة والمصروف والخسارة والضياع.</w:t>
            </w:r>
          </w:p>
          <w:p w14:paraId="70E36747" w14:textId="1D51135B" w:rsidR="00EF4BEE" w:rsidRDefault="00EF4BEE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تبويب عناصر التكاليف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التبويب الطبيعي</w:t>
            </w:r>
          </w:p>
          <w:p w14:paraId="2364ABC5" w14:textId="681E7B1B" w:rsidR="00056619" w:rsidRDefault="00056619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تبويب عناصر التكاليف- بحسب الوظيفة</w:t>
            </w:r>
          </w:p>
          <w:p w14:paraId="7465B324" w14:textId="30212AC9" w:rsidR="00056619" w:rsidRDefault="00056619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تبويب عناصر التكاليف بحسب علاقتها بهدف التكلفة</w:t>
            </w:r>
          </w:p>
          <w:p w14:paraId="03733551" w14:textId="4CAE12F7" w:rsidR="00056619" w:rsidRDefault="00056619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تبويب عناصر التكاليف- بحسب علاقتها بهدف التكلفة</w:t>
            </w:r>
          </w:p>
          <w:p w14:paraId="049DD8E9" w14:textId="623DB701" w:rsidR="00EF4BEE" w:rsidRDefault="00D456B9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تبويب  عناصر التكاليف- بحسب علاقتها بحجم النشاط</w:t>
            </w:r>
          </w:p>
          <w:p w14:paraId="0A880A26" w14:textId="3A986D17" w:rsidR="00EF4BEE" w:rsidRPr="00A70A34" w:rsidRDefault="00EF4BEE" w:rsidP="00A70A34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الفرق بين الكلفة الثابتة والمتغير</w:t>
            </w:r>
          </w:p>
          <w:p w14:paraId="605E41C6" w14:textId="77777777" w:rsidR="00FA11FC" w:rsidRPr="0023657D" w:rsidRDefault="00FA11FC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72671319" w14:textId="1B0E25EB" w:rsidR="00E522B7" w:rsidRPr="0023657D" w:rsidRDefault="00E522B7" w:rsidP="00FA11F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5D12529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366C165" w14:textId="3B378512" w:rsidR="00E522B7" w:rsidRPr="0023657D" w:rsidRDefault="00845211" w:rsidP="00E522B7">
            <w:pPr>
              <w:numPr>
                <w:ilvl w:val="0"/>
                <w:numId w:val="15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تبويب التكاليف لأغراض التخطيط والرقابة واتخاذ القرارات الادارية</w:t>
            </w:r>
            <w:r w:rsidR="007C2FB7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:</w:t>
            </w:r>
          </w:p>
          <w:p w14:paraId="3B2CAF8C" w14:textId="77777777" w:rsidR="00E522B7" w:rsidRDefault="00EB48B6" w:rsidP="00EB48B6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التكاليف الملائمة والتكاليف غير الملائمة.</w:t>
            </w:r>
          </w:p>
          <w:p w14:paraId="77E8484F" w14:textId="77777777" w:rsidR="006B0613" w:rsidRDefault="006B0613" w:rsidP="00EB48B6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التكاليف التي يمكن تجنبها والتي لا يمكن تجنبها.</w:t>
            </w:r>
          </w:p>
          <w:p w14:paraId="091EEB7F" w14:textId="3D924FE4" w:rsidR="00622523" w:rsidRDefault="00622523" w:rsidP="00EB48B6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التكاليف الخاضعة للرقابة والتكاليف غير الخاضعة للرقابة</w:t>
            </w:r>
            <w:r w:rsidR="000B662B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.</w:t>
            </w:r>
          </w:p>
          <w:p w14:paraId="4816376D" w14:textId="310FA83C" w:rsidR="00622523" w:rsidRPr="00EB48B6" w:rsidRDefault="00622523" w:rsidP="00EB48B6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التكاليف التفاضلية وتكلفة الفرصة الضائعة</w:t>
            </w:r>
            <w:r w:rsidR="000B662B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BF2B0AA" w14:textId="77777777" w:rsidR="00E522B7" w:rsidRDefault="00BA60BA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قرارات المفاضلة بين البدائل.</w:t>
            </w:r>
          </w:p>
          <w:p w14:paraId="153C2210" w14:textId="4870289F" w:rsidR="000804BE" w:rsidRPr="0023657D" w:rsidRDefault="000804BE" w:rsidP="00E522B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- قرار قبول الطلبية الخاصة ورفضها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15BCDB8D" w:rsidR="00E522B7" w:rsidRPr="001E6B03" w:rsidRDefault="001E6B03" w:rsidP="00260197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- قرار قبول الطلبية الخاصة ورفضها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A239FCC" w14:textId="074A7BDF" w:rsidR="00E522B7" w:rsidRPr="0023657D" w:rsidRDefault="000F1B33" w:rsidP="00260197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- قرار التصنيع الداخلي والشراء من الخارج</w:t>
            </w:r>
          </w:p>
          <w:p w14:paraId="6F5C3023" w14:textId="284EE719" w:rsidR="00E522B7" w:rsidRPr="0023657D" w:rsidRDefault="00E522B7" w:rsidP="00260197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3EAF9B23" w14:textId="76047A41" w:rsidR="00E522B7" w:rsidRPr="0023657D" w:rsidRDefault="00E522B7" w:rsidP="00260197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C2679CA" w14:textId="046F43D8" w:rsidR="00260197" w:rsidRPr="00B04B8A" w:rsidRDefault="00260197" w:rsidP="00260197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قرار اضافة واستبعاد خطوط انتاج</w:t>
            </w:r>
          </w:p>
          <w:p w14:paraId="32E8246A" w14:textId="6A398831" w:rsidR="00E522B7" w:rsidRPr="00B509B1" w:rsidRDefault="00E522B7" w:rsidP="00260197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4F6CE2C" w14:textId="7332B779" w:rsidR="00E522B7" w:rsidRPr="00B04B8A" w:rsidRDefault="00E522B7" w:rsidP="00260197">
            <w:pPr>
              <w:pStyle w:val="a6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02049817" w14:textId="77777777" w:rsidR="00260197" w:rsidRPr="0023657D" w:rsidRDefault="00260197" w:rsidP="00260197">
            <w:pPr>
              <w:numPr>
                <w:ilvl w:val="0"/>
                <w:numId w:val="22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قرار تخصيص الموارد النادرة.</w:t>
            </w:r>
          </w:p>
          <w:p w14:paraId="7B5036A9" w14:textId="403964A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60A995A" w14:textId="16499166" w:rsidR="00E522B7" w:rsidRPr="00260197" w:rsidRDefault="00170678" w:rsidP="00260197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60197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قرار تخصيص الموارد النادرة.</w:t>
            </w:r>
          </w:p>
          <w:p w14:paraId="1FA9DDFA" w14:textId="31DA98C8" w:rsidR="00E522B7" w:rsidRPr="0023657D" w:rsidRDefault="00E522B7" w:rsidP="0017067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B972C2" w14:textId="25895079" w:rsidR="00E522B7" w:rsidRPr="0023657D" w:rsidRDefault="00260197" w:rsidP="00260197">
            <w:pPr>
              <w:ind w:left="36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امتحان الشهر الاول</w:t>
            </w:r>
          </w:p>
          <w:p w14:paraId="267450EC" w14:textId="24D2F717" w:rsidR="00E522B7" w:rsidRPr="0023657D" w:rsidRDefault="00E522B7" w:rsidP="00E522B7">
            <w:pPr>
              <w:numPr>
                <w:ilvl w:val="0"/>
                <w:numId w:val="21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7092" w:type="dxa"/>
          </w:tcPr>
          <w:p w14:paraId="016CCB43" w14:textId="5A1EC4D4" w:rsidR="00E522B7" w:rsidRPr="0023657D" w:rsidRDefault="000D7FFD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-</w:t>
            </w:r>
            <w:r w:rsidR="004D015F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  <w:r w:rsidR="00260197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  <w:r w:rsidR="004D015F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العلاقة بين التكلفة والحجم والربح</w:t>
            </w:r>
            <w:r w:rsidR="00E522B7"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:</w:t>
            </w:r>
          </w:p>
          <w:p w14:paraId="45BE88CE" w14:textId="6971EC2E" w:rsidR="00E522B7" w:rsidRDefault="000D7FFD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-</w:t>
            </w:r>
            <w:r w:rsidR="00260197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 نقطة التعادل في ظل انتاج منتج واحد.</w:t>
            </w:r>
          </w:p>
          <w:p w14:paraId="3CEADB92" w14:textId="2B58EE77" w:rsidR="00386F72" w:rsidRPr="0023657D" w:rsidRDefault="00386F72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39931AE8" w14:textId="527E8184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5B7C13F1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884D8D4" w14:textId="1ADDD934" w:rsidR="00E522B7" w:rsidRPr="0023657D" w:rsidRDefault="008A4025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•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نقطة التعادل في ظل تعدد المنتجات</w:t>
            </w:r>
          </w:p>
          <w:p w14:paraId="6B7EFA14" w14:textId="35500CCD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014CD2E5" w14:textId="77777777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4995E22B" w14:textId="56A9CA40" w:rsidR="00E522B7" w:rsidRPr="00634EC6" w:rsidRDefault="00634EC6" w:rsidP="00634EC6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 w:rsidRPr="00634EC6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نقطة التعادل في ظل تعدد المنتجات.</w:t>
            </w:r>
          </w:p>
          <w:p w14:paraId="16125A39" w14:textId="36F4BF6F" w:rsidR="00E522B7" w:rsidRPr="0023657D" w:rsidRDefault="00E522B7" w:rsidP="00955E1C">
            <w:p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</w:p>
          <w:p w14:paraId="591C04F0" w14:textId="16690043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22F648ED" w14:textId="303083FE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5D58687D" w14:textId="50447F2A" w:rsidR="00E522B7" w:rsidRPr="0023657D" w:rsidRDefault="00E522B7" w:rsidP="00955E1C">
            <w:p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</w:p>
          <w:p w14:paraId="23AD6CB0" w14:textId="632DB8CE" w:rsidR="00E522B7" w:rsidRPr="0023657D" w:rsidRDefault="00E522B7" w:rsidP="00955E1C">
            <w:p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D323B4" w14:textId="25E721A4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6E0DA43A" w14:textId="3D15DC9D" w:rsidR="00E522B7" w:rsidRPr="008529F1" w:rsidRDefault="008529F1" w:rsidP="008529F1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 w:rsidRPr="008529F1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هامش الامان</w:t>
            </w:r>
          </w:p>
          <w:p w14:paraId="3A698F0E" w14:textId="56A3FE16" w:rsidR="008529F1" w:rsidRDefault="008529F1" w:rsidP="008529F1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عائد المساهمة</w:t>
            </w:r>
          </w:p>
          <w:p w14:paraId="3300D64C" w14:textId="77777777" w:rsidR="00AC0703" w:rsidRPr="003A248A" w:rsidRDefault="00AC0703" w:rsidP="00AC0703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  <w:r w:rsidRPr="003A248A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معدل او نسبة عائد المساهمة</w:t>
            </w:r>
          </w:p>
          <w:p w14:paraId="60105767" w14:textId="77777777" w:rsidR="00AC0703" w:rsidRPr="001C3E78" w:rsidRDefault="00AC0703" w:rsidP="00AC0703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1C3E78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علاقة عائد المساهمة بنقطة التعادل</w:t>
            </w:r>
          </w:p>
          <w:p w14:paraId="3385E722" w14:textId="77777777" w:rsidR="00AC0703" w:rsidRDefault="00AC0703" w:rsidP="008529F1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 w:hint="cs"/>
                <w:sz w:val="32"/>
                <w:szCs w:val="32"/>
                <w:lang w:bidi="ar-IQ"/>
              </w:rPr>
            </w:pPr>
          </w:p>
          <w:p w14:paraId="6C576649" w14:textId="77777777" w:rsidR="008529F1" w:rsidRPr="008529F1" w:rsidRDefault="008529F1" w:rsidP="003A248A">
            <w:pPr>
              <w:pStyle w:val="a6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1C6249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6FFBE5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432CE831" w14:textId="72CE7B4D" w:rsidR="00E522B7" w:rsidRDefault="00E522B7" w:rsidP="00955E1C">
            <w:pP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</w:pPr>
          </w:p>
          <w:p w14:paraId="0DC2113B" w14:textId="36331F16" w:rsidR="001C3E78" w:rsidRPr="001C3E78" w:rsidRDefault="0068532F" w:rsidP="001C3E78">
            <w:pPr>
              <w:pStyle w:val="a6"/>
              <w:numPr>
                <w:ilvl w:val="0"/>
                <w:numId w:val="22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امتحان الشهر الثاني</w:t>
            </w:r>
          </w:p>
          <w:p w14:paraId="2CD47CDD" w14:textId="20E12F25" w:rsidR="00E522B7" w:rsidRPr="0023657D" w:rsidRDefault="00E522B7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61A5EBF0" w14:textId="4C901BFA" w:rsidR="00E522B7" w:rsidRPr="0023657D" w:rsidRDefault="00E522B7" w:rsidP="008529F1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691BBBF4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أسبوع التحضير قبل الامتحان النهائي</w:t>
            </w: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4B90EF63" w14:textId="77777777" w:rsidR="005D4955" w:rsidRDefault="00F34A8B" w:rsidP="005D495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</w:t>
            </w:r>
            <w:r w:rsidR="005D495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14:paraId="4098D72D" w14:textId="29EA54CC" w:rsidR="00F34A8B" w:rsidRPr="0058346B" w:rsidRDefault="00F34A8B" w:rsidP="005D4955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5D495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20680F53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5EAFB853" w14:textId="34C8F8AA" w:rsidR="00E522B7" w:rsidRDefault="00227E21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الجبوري أ د نصيف جاسم محمد علي , سرور أ د منال جبار, فرج /م مشتاق كامل , كناب المحاسبة الادارية, كلية الادارة والاقتصاد / جامعة بغداد</w:t>
                  </w:r>
                  <w:r w:rsidR="00E522B7"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  <w:p w14:paraId="1C7A7C52" w14:textId="3E23BF72" w:rsidR="00E522B7" w:rsidRPr="005D5CC2" w:rsidRDefault="00E446DB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  <w:r w:rsidR="00E522B7"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409951CF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           </w:t>
                  </w:r>
                  <w:r w:rsidR="00944674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1AF27441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428071BE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422956CF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37C9BB2D" w:rsidR="00E522B7" w:rsidRPr="006C5ABC" w:rsidRDefault="006C5ABC" w:rsidP="006C5ABC">
                  <w:pPr>
                    <w:pStyle w:val="a6"/>
                    <w:numPr>
                      <w:ilvl w:val="0"/>
                      <w:numId w:val="22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6C5ABC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اتخاذ القرارات بخصوص اختيار اسلوب الانتاج المناسب</w:t>
                  </w:r>
                  <w:r w:rsidR="00003A88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داخل الشركة</w:t>
                  </w:r>
                  <w:r w:rsidRPr="006C5ABC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.</w:t>
                  </w: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47A41"/>
    <w:multiLevelType w:val="hybridMultilevel"/>
    <w:tmpl w:val="5800562C"/>
    <w:lvl w:ilvl="0" w:tplc="3DE288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8"/>
  </w:num>
  <w:num w:numId="9">
    <w:abstractNumId w:val="4"/>
  </w:num>
  <w:num w:numId="10">
    <w:abstractNumId w:val="19"/>
  </w:num>
  <w:num w:numId="11">
    <w:abstractNumId w:val="0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6"/>
  </w:num>
  <w:num w:numId="17">
    <w:abstractNumId w:val="3"/>
  </w:num>
  <w:num w:numId="18">
    <w:abstractNumId w:val="21"/>
  </w:num>
  <w:num w:numId="19">
    <w:abstractNumId w:val="13"/>
  </w:num>
  <w:num w:numId="20">
    <w:abstractNumId w:val="14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9B"/>
    <w:rsid w:val="0000208E"/>
    <w:rsid w:val="00003A88"/>
    <w:rsid w:val="00003FD6"/>
    <w:rsid w:val="000121E2"/>
    <w:rsid w:val="00013BBC"/>
    <w:rsid w:val="0002729A"/>
    <w:rsid w:val="00027A7F"/>
    <w:rsid w:val="00037E5B"/>
    <w:rsid w:val="00047187"/>
    <w:rsid w:val="00056619"/>
    <w:rsid w:val="00057B28"/>
    <w:rsid w:val="0006168F"/>
    <w:rsid w:val="000804BE"/>
    <w:rsid w:val="00086B28"/>
    <w:rsid w:val="00086CC0"/>
    <w:rsid w:val="00091981"/>
    <w:rsid w:val="000A60B0"/>
    <w:rsid w:val="000B2B67"/>
    <w:rsid w:val="000B3D3C"/>
    <w:rsid w:val="000B662B"/>
    <w:rsid w:val="000C0D3C"/>
    <w:rsid w:val="000C54C7"/>
    <w:rsid w:val="000D35AA"/>
    <w:rsid w:val="000D5295"/>
    <w:rsid w:val="000D7FFD"/>
    <w:rsid w:val="000F1B33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0678"/>
    <w:rsid w:val="00176685"/>
    <w:rsid w:val="001A636E"/>
    <w:rsid w:val="001B3298"/>
    <w:rsid w:val="001B626A"/>
    <w:rsid w:val="001C3E78"/>
    <w:rsid w:val="001D0146"/>
    <w:rsid w:val="001E6B03"/>
    <w:rsid w:val="001F1DA6"/>
    <w:rsid w:val="001F504D"/>
    <w:rsid w:val="001F564B"/>
    <w:rsid w:val="00215EAB"/>
    <w:rsid w:val="0021644A"/>
    <w:rsid w:val="00227E21"/>
    <w:rsid w:val="0023016A"/>
    <w:rsid w:val="00230279"/>
    <w:rsid w:val="00240659"/>
    <w:rsid w:val="00260197"/>
    <w:rsid w:val="00284038"/>
    <w:rsid w:val="00291EB4"/>
    <w:rsid w:val="002A365B"/>
    <w:rsid w:val="002A4766"/>
    <w:rsid w:val="002C290E"/>
    <w:rsid w:val="002C2D9B"/>
    <w:rsid w:val="002C4645"/>
    <w:rsid w:val="002C5AE8"/>
    <w:rsid w:val="002C7A82"/>
    <w:rsid w:val="002E27A1"/>
    <w:rsid w:val="002E3C94"/>
    <w:rsid w:val="002F4FCD"/>
    <w:rsid w:val="003039EA"/>
    <w:rsid w:val="00314D37"/>
    <w:rsid w:val="00317A40"/>
    <w:rsid w:val="00325EAC"/>
    <w:rsid w:val="003308D8"/>
    <w:rsid w:val="00330AAC"/>
    <w:rsid w:val="0033352A"/>
    <w:rsid w:val="003340E2"/>
    <w:rsid w:val="00360BF3"/>
    <w:rsid w:val="003621CB"/>
    <w:rsid w:val="003835C3"/>
    <w:rsid w:val="00386F72"/>
    <w:rsid w:val="00386FF7"/>
    <w:rsid w:val="00387BCC"/>
    <w:rsid w:val="00395CDA"/>
    <w:rsid w:val="00396A22"/>
    <w:rsid w:val="003A248A"/>
    <w:rsid w:val="003A6BD2"/>
    <w:rsid w:val="003B7167"/>
    <w:rsid w:val="003C29A0"/>
    <w:rsid w:val="003C3910"/>
    <w:rsid w:val="003D35B2"/>
    <w:rsid w:val="003F35DA"/>
    <w:rsid w:val="0040406A"/>
    <w:rsid w:val="004126E6"/>
    <w:rsid w:val="004209B1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55F3"/>
    <w:rsid w:val="0048712B"/>
    <w:rsid w:val="004A0A55"/>
    <w:rsid w:val="004A183C"/>
    <w:rsid w:val="004B221A"/>
    <w:rsid w:val="004B2818"/>
    <w:rsid w:val="004C20F6"/>
    <w:rsid w:val="004C473E"/>
    <w:rsid w:val="004C531E"/>
    <w:rsid w:val="004D015F"/>
    <w:rsid w:val="004D3B02"/>
    <w:rsid w:val="00523C47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D4955"/>
    <w:rsid w:val="005E7504"/>
    <w:rsid w:val="006026A8"/>
    <w:rsid w:val="00622523"/>
    <w:rsid w:val="00626376"/>
    <w:rsid w:val="00634450"/>
    <w:rsid w:val="00634EC6"/>
    <w:rsid w:val="00641D9E"/>
    <w:rsid w:val="00643233"/>
    <w:rsid w:val="00652046"/>
    <w:rsid w:val="00656999"/>
    <w:rsid w:val="00661318"/>
    <w:rsid w:val="0068532F"/>
    <w:rsid w:val="00697268"/>
    <w:rsid w:val="006A1F6E"/>
    <w:rsid w:val="006B0613"/>
    <w:rsid w:val="006B4073"/>
    <w:rsid w:val="006B696C"/>
    <w:rsid w:val="006C08AE"/>
    <w:rsid w:val="006C5ABC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33E0"/>
    <w:rsid w:val="007752BD"/>
    <w:rsid w:val="00790312"/>
    <w:rsid w:val="00794471"/>
    <w:rsid w:val="00795941"/>
    <w:rsid w:val="007A3465"/>
    <w:rsid w:val="007A4CE1"/>
    <w:rsid w:val="007B150E"/>
    <w:rsid w:val="007B6FF5"/>
    <w:rsid w:val="007C2FB7"/>
    <w:rsid w:val="007D1CE5"/>
    <w:rsid w:val="007D761B"/>
    <w:rsid w:val="007E2F4D"/>
    <w:rsid w:val="007E3CD9"/>
    <w:rsid w:val="007E4A2A"/>
    <w:rsid w:val="008067AE"/>
    <w:rsid w:val="00817185"/>
    <w:rsid w:val="0083795E"/>
    <w:rsid w:val="00837F53"/>
    <w:rsid w:val="0084165F"/>
    <w:rsid w:val="00845211"/>
    <w:rsid w:val="008474EE"/>
    <w:rsid w:val="008529F1"/>
    <w:rsid w:val="00856B14"/>
    <w:rsid w:val="008832C5"/>
    <w:rsid w:val="008A036D"/>
    <w:rsid w:val="008A4025"/>
    <w:rsid w:val="008C5537"/>
    <w:rsid w:val="008C698D"/>
    <w:rsid w:val="008E4E6E"/>
    <w:rsid w:val="008E50F2"/>
    <w:rsid w:val="008E6EDC"/>
    <w:rsid w:val="008F0B95"/>
    <w:rsid w:val="008F6DFB"/>
    <w:rsid w:val="00907973"/>
    <w:rsid w:val="00907E33"/>
    <w:rsid w:val="009173F7"/>
    <w:rsid w:val="00920363"/>
    <w:rsid w:val="00927510"/>
    <w:rsid w:val="00944674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24FF"/>
    <w:rsid w:val="009C4AE3"/>
    <w:rsid w:val="009D58CA"/>
    <w:rsid w:val="009F415F"/>
    <w:rsid w:val="00A02922"/>
    <w:rsid w:val="00A108A6"/>
    <w:rsid w:val="00A20C0A"/>
    <w:rsid w:val="00A5371D"/>
    <w:rsid w:val="00A53D7A"/>
    <w:rsid w:val="00A556AD"/>
    <w:rsid w:val="00A57D96"/>
    <w:rsid w:val="00A61602"/>
    <w:rsid w:val="00A70A34"/>
    <w:rsid w:val="00A75A03"/>
    <w:rsid w:val="00A77C40"/>
    <w:rsid w:val="00A81CCE"/>
    <w:rsid w:val="00A92740"/>
    <w:rsid w:val="00A96410"/>
    <w:rsid w:val="00A97366"/>
    <w:rsid w:val="00A978BD"/>
    <w:rsid w:val="00AA1098"/>
    <w:rsid w:val="00AA601B"/>
    <w:rsid w:val="00AB0609"/>
    <w:rsid w:val="00AB4133"/>
    <w:rsid w:val="00AC0259"/>
    <w:rsid w:val="00AC0703"/>
    <w:rsid w:val="00AC408D"/>
    <w:rsid w:val="00AC6A73"/>
    <w:rsid w:val="00AC6C34"/>
    <w:rsid w:val="00AD218D"/>
    <w:rsid w:val="00AD2B91"/>
    <w:rsid w:val="00AF1CDE"/>
    <w:rsid w:val="00B04771"/>
    <w:rsid w:val="00B04B8A"/>
    <w:rsid w:val="00B06051"/>
    <w:rsid w:val="00B2394C"/>
    <w:rsid w:val="00B244B6"/>
    <w:rsid w:val="00B33A9D"/>
    <w:rsid w:val="00B33FE4"/>
    <w:rsid w:val="00B40A5C"/>
    <w:rsid w:val="00B509B1"/>
    <w:rsid w:val="00B54080"/>
    <w:rsid w:val="00B601DC"/>
    <w:rsid w:val="00B664B8"/>
    <w:rsid w:val="00B7267E"/>
    <w:rsid w:val="00B76042"/>
    <w:rsid w:val="00B76806"/>
    <w:rsid w:val="00B83AFD"/>
    <w:rsid w:val="00BA60BA"/>
    <w:rsid w:val="00BB27CA"/>
    <w:rsid w:val="00BB30FE"/>
    <w:rsid w:val="00BC57D9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3F84"/>
    <w:rsid w:val="00D06A89"/>
    <w:rsid w:val="00D06F4B"/>
    <w:rsid w:val="00D17C11"/>
    <w:rsid w:val="00D33E44"/>
    <w:rsid w:val="00D358BD"/>
    <w:rsid w:val="00D422E8"/>
    <w:rsid w:val="00D456B9"/>
    <w:rsid w:val="00D51052"/>
    <w:rsid w:val="00D54F60"/>
    <w:rsid w:val="00D56866"/>
    <w:rsid w:val="00D61FB5"/>
    <w:rsid w:val="00D734D8"/>
    <w:rsid w:val="00D768B8"/>
    <w:rsid w:val="00D95FB8"/>
    <w:rsid w:val="00DA30B2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3159D"/>
    <w:rsid w:val="00E446DB"/>
    <w:rsid w:val="00E522B7"/>
    <w:rsid w:val="00E62990"/>
    <w:rsid w:val="00E92DE2"/>
    <w:rsid w:val="00EB269C"/>
    <w:rsid w:val="00EB4818"/>
    <w:rsid w:val="00EB48B6"/>
    <w:rsid w:val="00EB621D"/>
    <w:rsid w:val="00EE03AD"/>
    <w:rsid w:val="00EF38EF"/>
    <w:rsid w:val="00EF4BEE"/>
    <w:rsid w:val="00F02218"/>
    <w:rsid w:val="00F02DAD"/>
    <w:rsid w:val="00F14A8E"/>
    <w:rsid w:val="00F14CC2"/>
    <w:rsid w:val="00F242A4"/>
    <w:rsid w:val="00F3073E"/>
    <w:rsid w:val="00F309C1"/>
    <w:rsid w:val="00F34A8B"/>
    <w:rsid w:val="00F4176D"/>
    <w:rsid w:val="00F53BDA"/>
    <w:rsid w:val="00F60CC5"/>
    <w:rsid w:val="00FA03E2"/>
    <w:rsid w:val="00FA11FC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7A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customStyle="1" w:styleId="GridTable4Accent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customStyle="1" w:styleId="GridTable4Accent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DF16-354E-4694-9E99-D49FE352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dell</cp:lastModifiedBy>
  <cp:revision>83</cp:revision>
  <cp:lastPrinted>2025-11-10T09:16:00Z</cp:lastPrinted>
  <dcterms:created xsi:type="dcterms:W3CDTF">2025-12-09T07:45:00Z</dcterms:created>
  <dcterms:modified xsi:type="dcterms:W3CDTF">2025-12-09T10:22:00Z</dcterms:modified>
</cp:coreProperties>
</file>