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247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533"/>
        <w:gridCol w:w="187"/>
        <w:gridCol w:w="2430"/>
        <w:gridCol w:w="810"/>
        <w:gridCol w:w="2700"/>
        <w:gridCol w:w="1350"/>
        <w:gridCol w:w="795"/>
        <w:gridCol w:w="645"/>
      </w:tblGrid>
      <w:tr w:rsidR="00C36E64" w:rsidRPr="00B80B61" w14:paraId="20AD14BA" w14:textId="77777777" w:rsidTr="00375BF7">
        <w:trPr>
          <w:gridAfter w:val="1"/>
          <w:wAfter w:w="645" w:type="dxa"/>
        </w:trPr>
        <w:tc>
          <w:tcPr>
            <w:tcW w:w="9543" w:type="dxa"/>
            <w:gridSpan w:val="8"/>
            <w:shd w:val="clear" w:color="auto" w:fill="DEEAF6"/>
          </w:tcPr>
          <w:p w14:paraId="6CE4CD83" w14:textId="77777777" w:rsidR="00C36E64" w:rsidRPr="00B80B61" w:rsidRDefault="00C36E64" w:rsidP="0088387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Course Name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C36E64" w:rsidRPr="00B80B61" w14:paraId="5AB9B3DB" w14:textId="77777777" w:rsidTr="00375BF7">
        <w:trPr>
          <w:gridAfter w:val="1"/>
          <w:wAfter w:w="645" w:type="dxa"/>
          <w:trHeight w:val="444"/>
        </w:trPr>
        <w:tc>
          <w:tcPr>
            <w:tcW w:w="9543" w:type="dxa"/>
            <w:gridSpan w:val="8"/>
          </w:tcPr>
          <w:p w14:paraId="2B00DA0B" w14:textId="6DEEF8F3" w:rsidR="00C36E64" w:rsidRPr="002744F0" w:rsidRDefault="00E10579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eastAsia="Calibri" w:cs="Times New Roman"/>
                <w:b/>
                <w:bCs/>
                <w:sz w:val="28"/>
                <w:szCs w:val="28"/>
              </w:rPr>
              <w:t>Reinforced Concrete Design Ⅲ</w:t>
            </w:r>
          </w:p>
        </w:tc>
      </w:tr>
      <w:tr w:rsidR="00C36E64" w:rsidRPr="00B80B61" w14:paraId="280356F2" w14:textId="77777777" w:rsidTr="00375BF7">
        <w:trPr>
          <w:gridAfter w:val="1"/>
          <w:wAfter w:w="645" w:type="dxa"/>
        </w:trPr>
        <w:tc>
          <w:tcPr>
            <w:tcW w:w="9543" w:type="dxa"/>
            <w:gridSpan w:val="8"/>
            <w:shd w:val="clear" w:color="auto" w:fill="DEEAF6"/>
          </w:tcPr>
          <w:p w14:paraId="2135CCED" w14:textId="77777777" w:rsidR="00C36E64" w:rsidRPr="00B80B61" w:rsidRDefault="00C36E64" w:rsidP="0088387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Course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Code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 xml:space="preserve"> </w:t>
            </w:r>
          </w:p>
        </w:tc>
      </w:tr>
      <w:tr w:rsidR="00C36E64" w:rsidRPr="00B80B61" w14:paraId="51324F5F" w14:textId="77777777" w:rsidTr="00375BF7">
        <w:trPr>
          <w:gridAfter w:val="1"/>
          <w:wAfter w:w="645" w:type="dxa"/>
          <w:trHeight w:val="438"/>
        </w:trPr>
        <w:tc>
          <w:tcPr>
            <w:tcW w:w="9543" w:type="dxa"/>
            <w:gridSpan w:val="8"/>
            <w:vAlign w:val="center"/>
          </w:tcPr>
          <w:p w14:paraId="232B5A42" w14:textId="31AFAFAE" w:rsidR="00C36E64" w:rsidRPr="00B80B61" w:rsidRDefault="004C5F86" w:rsidP="00E10579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4C5F86">
              <w:rPr>
                <w:sz w:val="28"/>
                <w:szCs w:val="28"/>
                <w:lang w:bidi="ar-IQ"/>
              </w:rPr>
              <w:t>CIV</w:t>
            </w:r>
            <w:r w:rsidR="00E10579">
              <w:rPr>
                <w:sz w:val="28"/>
                <w:szCs w:val="28"/>
                <w:lang w:bidi="ar-IQ"/>
              </w:rPr>
              <w:t>4</w:t>
            </w:r>
            <w:r w:rsidRPr="004C5F86">
              <w:rPr>
                <w:sz w:val="28"/>
                <w:szCs w:val="28"/>
                <w:lang w:bidi="ar-IQ"/>
              </w:rPr>
              <w:t>1</w:t>
            </w:r>
            <w:r w:rsidR="00E10579">
              <w:rPr>
                <w:sz w:val="28"/>
                <w:szCs w:val="28"/>
                <w:lang w:bidi="ar-IQ"/>
              </w:rPr>
              <w:t>1</w:t>
            </w:r>
            <w:r w:rsidRPr="004C5F86">
              <w:rPr>
                <w:sz w:val="28"/>
                <w:szCs w:val="28"/>
                <w:lang w:bidi="ar-IQ"/>
              </w:rPr>
              <w:t>0</w:t>
            </w:r>
            <w:r w:rsidR="00E10579">
              <w:rPr>
                <w:sz w:val="28"/>
                <w:szCs w:val="28"/>
                <w:lang w:bidi="ar-IQ"/>
              </w:rPr>
              <w:t>1</w:t>
            </w:r>
          </w:p>
        </w:tc>
      </w:tr>
      <w:tr w:rsidR="00C36E64" w:rsidRPr="00B80B61" w14:paraId="4FD18A50" w14:textId="77777777" w:rsidTr="00375BF7">
        <w:trPr>
          <w:gridAfter w:val="1"/>
          <w:wAfter w:w="645" w:type="dxa"/>
        </w:trPr>
        <w:tc>
          <w:tcPr>
            <w:tcW w:w="9543" w:type="dxa"/>
            <w:gridSpan w:val="8"/>
            <w:shd w:val="clear" w:color="auto" w:fill="DEEAF6"/>
          </w:tcPr>
          <w:p w14:paraId="121BCE99" w14:textId="77777777" w:rsidR="00C36E64" w:rsidRPr="00B80B61" w:rsidRDefault="00C36E64" w:rsidP="0088387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Semester / 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Year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C36E64" w:rsidRPr="00B80B61" w14:paraId="7A12688C" w14:textId="77777777" w:rsidTr="00375BF7">
        <w:trPr>
          <w:gridAfter w:val="1"/>
          <w:wAfter w:w="645" w:type="dxa"/>
        </w:trPr>
        <w:tc>
          <w:tcPr>
            <w:tcW w:w="9543" w:type="dxa"/>
            <w:gridSpan w:val="8"/>
          </w:tcPr>
          <w:p w14:paraId="34B40AE3" w14:textId="0EA1DA12" w:rsidR="00C36E64" w:rsidRPr="006D6AB4" w:rsidRDefault="006D6AB4" w:rsidP="00E10579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6D6AB4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1</w:t>
            </w:r>
            <w:r w:rsidRPr="006D6AB4">
              <w:rPr>
                <w:rFonts w:ascii="Simplified Arabic" w:eastAsia="Calibri" w:hAnsi="Simplified Arabic" w:cs="Simplified Arabic"/>
                <w:sz w:val="28"/>
                <w:szCs w:val="28"/>
                <w:vertAlign w:val="superscript"/>
                <w:lang w:bidi="ar-IQ"/>
              </w:rPr>
              <w:t>st</w:t>
            </w:r>
            <w:r w:rsidRPr="006D6AB4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 xml:space="preserve"> /</w:t>
            </w:r>
            <w:r w:rsidR="00E10579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Fourth</w:t>
            </w:r>
          </w:p>
        </w:tc>
      </w:tr>
      <w:tr w:rsidR="00C36E64" w:rsidRPr="00B80B61" w14:paraId="0A15C0DB" w14:textId="77777777" w:rsidTr="00375BF7">
        <w:trPr>
          <w:gridAfter w:val="1"/>
          <w:wAfter w:w="645" w:type="dxa"/>
        </w:trPr>
        <w:tc>
          <w:tcPr>
            <w:tcW w:w="9543" w:type="dxa"/>
            <w:gridSpan w:val="8"/>
            <w:shd w:val="clear" w:color="auto" w:fill="DEEAF6"/>
          </w:tcPr>
          <w:p w14:paraId="2F41CB01" w14:textId="77777777" w:rsidR="00C36E64" w:rsidRPr="00B80B61" w:rsidRDefault="00C36E64" w:rsidP="0088387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D</w:t>
            </w:r>
            <w:r w:rsidRPr="00B80B61">
              <w:rPr>
                <w:rFonts w:ascii="Cambria" w:eastAsia="Calibri" w:hAnsi="Cambria" w:cs="Times New Roman" w:hint="cs"/>
                <w:color w:val="000000"/>
                <w:sz w:val="28"/>
                <w:szCs w:val="28"/>
              </w:rPr>
              <w:t>escription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 xml:space="preserve"> Preparation Date:</w:t>
            </w:r>
          </w:p>
        </w:tc>
      </w:tr>
      <w:tr w:rsidR="00C36E64" w:rsidRPr="00B80B61" w14:paraId="74EA2A4B" w14:textId="77777777" w:rsidTr="00375BF7">
        <w:trPr>
          <w:gridAfter w:val="1"/>
          <w:wAfter w:w="645" w:type="dxa"/>
        </w:trPr>
        <w:tc>
          <w:tcPr>
            <w:tcW w:w="9543" w:type="dxa"/>
            <w:gridSpan w:val="8"/>
          </w:tcPr>
          <w:p w14:paraId="7F943CB7" w14:textId="4EE62B5C" w:rsidR="00C36E64" w:rsidRPr="00C07FAE" w:rsidRDefault="00693FAF" w:rsidP="00C36E64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8</w:t>
            </w:r>
            <w:r w:rsidR="00C36E64" w:rsidRPr="00C07FAE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-1</w:t>
            </w:r>
            <w:r w:rsidR="006D6AB4" w:rsidRPr="00C07FAE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2</w:t>
            </w:r>
            <w:r w:rsidR="00C36E64" w:rsidRPr="00C07FAE"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  <w:t>-2025</w:t>
            </w:r>
          </w:p>
        </w:tc>
      </w:tr>
      <w:tr w:rsidR="00C36E64" w:rsidRPr="00B80B61" w14:paraId="0E58B638" w14:textId="77777777" w:rsidTr="00375BF7">
        <w:trPr>
          <w:gridAfter w:val="1"/>
          <w:wAfter w:w="645" w:type="dxa"/>
        </w:trPr>
        <w:tc>
          <w:tcPr>
            <w:tcW w:w="9543" w:type="dxa"/>
            <w:gridSpan w:val="8"/>
            <w:shd w:val="clear" w:color="auto" w:fill="DEEAF6"/>
          </w:tcPr>
          <w:p w14:paraId="56657C27" w14:textId="77777777" w:rsidR="00C36E64" w:rsidRPr="00B80B61" w:rsidRDefault="00C36E64" w:rsidP="0088387E">
            <w:pPr>
              <w:numPr>
                <w:ilvl w:val="0"/>
                <w:numId w:val="1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>
              <w:rPr>
                <w:rFonts w:eastAsia="Calibri" w:cs="Times New Roman" w:hint="cs"/>
                <w:sz w:val="28"/>
                <w:szCs w:val="28"/>
              </w:rPr>
              <w:t>Available Attendance Forms</w:t>
            </w:r>
            <w:r>
              <w:rPr>
                <w:rFonts w:eastAsia="Calibri" w:cs="Times New Roman"/>
                <w:sz w:val="28"/>
                <w:szCs w:val="28"/>
              </w:rPr>
              <w:t>:</w:t>
            </w:r>
            <w:r>
              <w:rPr>
                <w:rFonts w:eastAsia="Calibri" w:cs="Times New Roman" w:hint="cs"/>
                <w:sz w:val="28"/>
                <w:szCs w:val="28"/>
              </w:rPr>
              <w:t xml:space="preserve"> </w:t>
            </w:r>
          </w:p>
        </w:tc>
      </w:tr>
      <w:tr w:rsidR="00C36E64" w:rsidRPr="00B80B61" w14:paraId="1EAC31D1" w14:textId="77777777" w:rsidTr="00375BF7">
        <w:trPr>
          <w:gridAfter w:val="1"/>
          <w:wAfter w:w="645" w:type="dxa"/>
          <w:trHeight w:val="419"/>
        </w:trPr>
        <w:tc>
          <w:tcPr>
            <w:tcW w:w="9543" w:type="dxa"/>
            <w:gridSpan w:val="8"/>
          </w:tcPr>
          <w:p w14:paraId="7C5331D8" w14:textId="56259A0F" w:rsidR="00C36E64" w:rsidRPr="00C07FAE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C07FAE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Weekly (Theory: </w:t>
            </w:r>
            <w:r w:rsidR="00C07FAE" w:rsidRPr="00C07FAE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3</w:t>
            </w:r>
            <w:r w:rsidRPr="00C07FAE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hours, </w:t>
            </w:r>
            <w:r w:rsidR="00C07FAE" w:rsidRPr="00C07FAE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Tutorial</w:t>
            </w:r>
            <w:r w:rsidRPr="00C07FAE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: </w:t>
            </w:r>
            <w:r w:rsidR="00C07FAE" w:rsidRPr="00C07FAE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</w:t>
            </w:r>
            <w:r w:rsidRPr="00C07FAE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hours)</w:t>
            </w:r>
          </w:p>
        </w:tc>
      </w:tr>
      <w:tr w:rsidR="00C36E64" w:rsidRPr="00B80B61" w14:paraId="4B259DD3" w14:textId="77777777" w:rsidTr="00375BF7">
        <w:trPr>
          <w:gridAfter w:val="1"/>
          <w:wAfter w:w="645" w:type="dxa"/>
        </w:trPr>
        <w:tc>
          <w:tcPr>
            <w:tcW w:w="9543" w:type="dxa"/>
            <w:gridSpan w:val="8"/>
            <w:shd w:val="clear" w:color="auto" w:fill="DEEAF6"/>
          </w:tcPr>
          <w:p w14:paraId="4EFFECA0" w14:textId="77777777" w:rsidR="00C36E64" w:rsidRPr="00B80B61" w:rsidRDefault="00C36E64" w:rsidP="0088387E">
            <w:pPr>
              <w:numPr>
                <w:ilvl w:val="0"/>
                <w:numId w:val="1"/>
              </w:numPr>
              <w:rPr>
                <w:rFonts w:eastAsia="Calibri" w:cs="Times New Roman"/>
                <w:sz w:val="28"/>
                <w:szCs w:val="28"/>
                <w:rtl/>
              </w:rPr>
            </w:pPr>
            <w:r w:rsidRPr="00B80B61">
              <w:rPr>
                <w:rFonts w:eastAsia="Calibri" w:cs="Times New Roman"/>
                <w:sz w:val="28"/>
                <w:szCs w:val="28"/>
              </w:rPr>
              <w:t>Number of Credit Hours (Total) / Number of Units (Total)</w:t>
            </w:r>
          </w:p>
        </w:tc>
      </w:tr>
      <w:tr w:rsidR="00C36E64" w:rsidRPr="00B80B61" w14:paraId="4433AE04" w14:textId="77777777" w:rsidTr="00375BF7">
        <w:trPr>
          <w:gridAfter w:val="1"/>
          <w:wAfter w:w="645" w:type="dxa"/>
          <w:trHeight w:val="1504"/>
        </w:trPr>
        <w:tc>
          <w:tcPr>
            <w:tcW w:w="9543" w:type="dxa"/>
            <w:gridSpan w:val="8"/>
          </w:tcPr>
          <w:p w14:paraId="7D249079" w14:textId="4256E220" w:rsidR="00C36E64" w:rsidRPr="003A2D38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3A2D3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Theory: </w:t>
            </w:r>
            <w:r w:rsidR="003A2D38" w:rsidRPr="003A2D3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45</w:t>
            </w:r>
            <w:r w:rsidRPr="003A2D3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Hours</w:t>
            </w:r>
          </w:p>
          <w:p w14:paraId="7EC77694" w14:textId="44E8CA07" w:rsidR="00C36E64" w:rsidRPr="003A2D38" w:rsidRDefault="00CD24CD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Tutorial</w:t>
            </w:r>
            <w:r w:rsidR="00C36E64" w:rsidRPr="003A2D3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: </w:t>
            </w:r>
            <w:r w:rsidR="003A2D38" w:rsidRPr="003A2D3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15</w:t>
            </w:r>
            <w:r w:rsidR="00C36E64" w:rsidRPr="003A2D3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 hours</w:t>
            </w:r>
          </w:p>
          <w:p w14:paraId="451CF916" w14:textId="77777777" w:rsidR="00C36E64" w:rsidRPr="003A2D38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3A2D3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Total: 60 hours</w:t>
            </w:r>
          </w:p>
          <w:p w14:paraId="038C9B6F" w14:textId="00CBC7E8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3A2D3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 xml:space="preserve">Total Units: </w:t>
            </w:r>
            <w:r w:rsidR="003A2D38" w:rsidRPr="003A2D38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5</w:t>
            </w:r>
          </w:p>
        </w:tc>
      </w:tr>
      <w:tr w:rsidR="00C36E64" w:rsidRPr="00B80B61" w14:paraId="74D42B61" w14:textId="77777777" w:rsidTr="00375BF7">
        <w:trPr>
          <w:gridAfter w:val="1"/>
          <w:wAfter w:w="645" w:type="dxa"/>
        </w:trPr>
        <w:tc>
          <w:tcPr>
            <w:tcW w:w="9543" w:type="dxa"/>
            <w:gridSpan w:val="8"/>
            <w:shd w:val="clear" w:color="auto" w:fill="DEEAF6"/>
          </w:tcPr>
          <w:p w14:paraId="0DA7AE3E" w14:textId="77777777" w:rsidR="00C36E64" w:rsidRPr="00B02F18" w:rsidRDefault="00C36E64" w:rsidP="0088387E">
            <w:pPr>
              <w:numPr>
                <w:ilvl w:val="0"/>
                <w:numId w:val="1"/>
              </w:numPr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B02F18">
              <w:rPr>
                <w:rFonts w:ascii="Arial" w:eastAsia="Calibri" w:hAnsi="Arial" w:cs="Arial"/>
                <w:sz w:val="28"/>
                <w:szCs w:val="28"/>
              </w:rPr>
              <w:t xml:space="preserve">Course administrator's name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>(</w:t>
            </w:r>
            <w:r>
              <w:rPr>
                <w:rFonts w:ascii="Arial" w:eastAsia="Calibri" w:hAnsi="Arial" w:cs="Arial"/>
                <w:sz w:val="28"/>
                <w:szCs w:val="28"/>
              </w:rPr>
              <w:t xml:space="preserve">mention all, </w:t>
            </w:r>
            <w:r>
              <w:rPr>
                <w:rFonts w:ascii="Arial" w:eastAsia="Calibri" w:hAnsi="Arial" w:cs="Arial" w:hint="cs"/>
                <w:sz w:val="28"/>
                <w:szCs w:val="28"/>
              </w:rPr>
              <w:t xml:space="preserve">if more than one name) </w:t>
            </w:r>
          </w:p>
        </w:tc>
      </w:tr>
      <w:tr w:rsidR="00C36E64" w:rsidRPr="00B80B61" w14:paraId="47AD1827" w14:textId="77777777" w:rsidTr="00375BF7">
        <w:trPr>
          <w:gridAfter w:val="1"/>
          <w:wAfter w:w="645" w:type="dxa"/>
          <w:trHeight w:val="935"/>
        </w:trPr>
        <w:tc>
          <w:tcPr>
            <w:tcW w:w="9543" w:type="dxa"/>
            <w:gridSpan w:val="8"/>
          </w:tcPr>
          <w:p w14:paraId="2C76FF73" w14:textId="77777777" w:rsidR="00CD24CD" w:rsidRPr="00CD24CD" w:rsidRDefault="00CD24CD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8"/>
                <w:szCs w:val="8"/>
              </w:rPr>
            </w:pPr>
          </w:p>
          <w:p w14:paraId="0A91248C" w14:textId="5C9497DB" w:rsidR="00C36E64" w:rsidRPr="002B253B" w:rsidRDefault="00C36E64" w:rsidP="00CA6A7D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</w:pPr>
            <w:r w:rsidRPr="002B253B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</w:rPr>
              <w:t xml:space="preserve">Name: </w:t>
            </w:r>
            <w:r w:rsidR="00CA6A7D">
              <w:rPr>
                <w:rFonts w:ascii="Cambria" w:eastAsia="Calibri" w:hAnsi="Cambria" w:cs="Times New Roman"/>
                <w:color w:val="000000"/>
                <w:sz w:val="28"/>
                <w:szCs w:val="28"/>
              </w:rPr>
              <w:t>Dr. Maloof Mahmood</w:t>
            </w:r>
          </w:p>
          <w:p w14:paraId="7D33CF85" w14:textId="4A5E5D34" w:rsidR="00C36E64" w:rsidRPr="00B80B61" w:rsidRDefault="00C36E64" w:rsidP="0095397E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253B"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</w:rPr>
              <w:t>Email:</w:t>
            </w:r>
            <w:r w:rsidRPr="002B253B">
              <w:rPr>
                <w:rFonts w:ascii="Cambria" w:eastAsia="Calibri" w:hAnsi="Cambria" w:cs="Times New Roman" w:hint="cs"/>
                <w:b/>
                <w:bCs/>
                <w:color w:val="000000"/>
                <w:sz w:val="28"/>
                <w:szCs w:val="28"/>
              </w:rPr>
              <w:t xml:space="preserve"> </w:t>
            </w:r>
            <w:hyperlink r:id="rId9" w:history="1">
              <w:r w:rsidR="0095397E" w:rsidRPr="008D4C44">
                <w:rPr>
                  <w:rStyle w:val="Hyperlink"/>
                  <w:rFonts w:ascii="Cambria" w:eastAsia="Calibri" w:hAnsi="Cambria" w:cs="Times New Roman"/>
                  <w:b/>
                  <w:bCs/>
                  <w:sz w:val="28"/>
                  <w:szCs w:val="28"/>
                </w:rPr>
                <w:t>maloof.mahmood@muc.edu.iq</w:t>
              </w:r>
            </w:hyperlink>
          </w:p>
        </w:tc>
      </w:tr>
      <w:tr w:rsidR="00C36E64" w:rsidRPr="00B80B61" w14:paraId="31621AB6" w14:textId="77777777" w:rsidTr="00375BF7">
        <w:trPr>
          <w:gridAfter w:val="1"/>
          <w:wAfter w:w="645" w:type="dxa"/>
        </w:trPr>
        <w:tc>
          <w:tcPr>
            <w:tcW w:w="9543" w:type="dxa"/>
            <w:gridSpan w:val="8"/>
            <w:shd w:val="clear" w:color="auto" w:fill="DEEAF6"/>
          </w:tcPr>
          <w:p w14:paraId="56846D4E" w14:textId="77777777" w:rsidR="00C36E64" w:rsidRPr="00B80B61" w:rsidRDefault="00C36E64" w:rsidP="0088387E">
            <w:pPr>
              <w:numPr>
                <w:ilvl w:val="0"/>
                <w:numId w:val="1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Course Objectives </w:t>
            </w:r>
          </w:p>
        </w:tc>
      </w:tr>
      <w:tr w:rsidR="00C36E64" w:rsidRPr="00B80B61" w14:paraId="18783E36" w14:textId="77777777" w:rsidTr="00375BF7">
        <w:trPr>
          <w:gridAfter w:val="1"/>
          <w:wAfter w:w="645" w:type="dxa"/>
          <w:trHeight w:val="3149"/>
        </w:trPr>
        <w:tc>
          <w:tcPr>
            <w:tcW w:w="1271" w:type="dxa"/>
            <w:gridSpan w:val="2"/>
          </w:tcPr>
          <w:p w14:paraId="21E4CDFA" w14:textId="77777777" w:rsidR="00B04482" w:rsidRDefault="00B04482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b/>
                <w:sz w:val="22"/>
                <w:szCs w:val="22"/>
              </w:rPr>
            </w:pPr>
          </w:p>
          <w:p w14:paraId="3570E63B" w14:textId="77777777" w:rsidR="00B04482" w:rsidRDefault="00B04482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b/>
                <w:sz w:val="22"/>
                <w:szCs w:val="22"/>
              </w:rPr>
            </w:pPr>
          </w:p>
          <w:p w14:paraId="1BA775A3" w14:textId="5702CFA5" w:rsidR="00C36E64" w:rsidRPr="00B04482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b/>
                <w:sz w:val="24"/>
                <w:szCs w:val="24"/>
                <w:rtl/>
              </w:rPr>
            </w:pPr>
            <w:r w:rsidRPr="00B04482">
              <w:rPr>
                <w:rFonts w:ascii="Simplified Arabic" w:eastAsia="Calibri" w:hAnsi="Simplified Arabic" w:cs="Simplified Arabic" w:hint="cs"/>
                <w:b/>
                <w:sz w:val="24"/>
                <w:szCs w:val="24"/>
              </w:rPr>
              <w:t xml:space="preserve">Course </w:t>
            </w:r>
          </w:p>
          <w:p w14:paraId="0258A691" w14:textId="77777777" w:rsidR="00C36E64" w:rsidRPr="00B80B61" w:rsidRDefault="00C36E64" w:rsidP="00B04482">
            <w:pPr>
              <w:shd w:val="clear" w:color="auto" w:fill="FFFFFF"/>
              <w:autoSpaceDE w:val="0"/>
              <w:autoSpaceDN w:val="0"/>
              <w:adjustRightInd w:val="0"/>
              <w:ind w:right="-243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B04482">
              <w:rPr>
                <w:rFonts w:ascii="Simplified Arabic" w:eastAsia="Calibri" w:hAnsi="Simplified Arabic" w:cs="Simplified Arabic" w:hint="cs"/>
                <w:b/>
                <w:sz w:val="24"/>
                <w:szCs w:val="24"/>
              </w:rPr>
              <w:t>Objectives</w:t>
            </w:r>
          </w:p>
        </w:tc>
        <w:tc>
          <w:tcPr>
            <w:tcW w:w="8272" w:type="dxa"/>
            <w:gridSpan w:val="6"/>
          </w:tcPr>
          <w:p w14:paraId="7C75C69A" w14:textId="2F4E024B" w:rsidR="00B04482" w:rsidRPr="00B04482" w:rsidRDefault="00B04482" w:rsidP="00B04482">
            <w:pPr>
              <w:autoSpaceDE w:val="0"/>
              <w:autoSpaceDN w:val="0"/>
              <w:adjustRightInd w:val="0"/>
              <w:ind w:left="-24" w:firstLine="24"/>
              <w:jc w:val="both"/>
              <w:rPr>
                <w:sz w:val="28"/>
                <w:szCs w:val="28"/>
              </w:rPr>
            </w:pPr>
            <w:r w:rsidRPr="00B04482">
              <w:rPr>
                <w:b/>
                <w:bCs/>
                <w:sz w:val="28"/>
                <w:szCs w:val="28"/>
              </w:rPr>
              <w:t>1.</w:t>
            </w:r>
            <w:r w:rsidRPr="00B04482">
              <w:rPr>
                <w:sz w:val="28"/>
                <w:szCs w:val="28"/>
              </w:rPr>
              <w:t xml:space="preserve"> Providing the student with the necessary skills and mechanisms to deal with the latest developments in scientific and technical progress in their field of specialization.</w:t>
            </w:r>
          </w:p>
          <w:p w14:paraId="344E45B3" w14:textId="14B1FE86" w:rsidR="00B04482" w:rsidRPr="00B04482" w:rsidRDefault="00B04482" w:rsidP="00B04482">
            <w:pPr>
              <w:autoSpaceDE w:val="0"/>
              <w:autoSpaceDN w:val="0"/>
              <w:adjustRightInd w:val="0"/>
              <w:ind w:left="-24" w:firstLine="24"/>
              <w:jc w:val="both"/>
              <w:rPr>
                <w:sz w:val="28"/>
                <w:szCs w:val="28"/>
              </w:rPr>
            </w:pPr>
            <w:r w:rsidRPr="00B04482">
              <w:rPr>
                <w:b/>
                <w:bCs/>
                <w:sz w:val="28"/>
                <w:szCs w:val="28"/>
              </w:rPr>
              <w:t>2.</w:t>
            </w:r>
            <w:r w:rsidRPr="00B04482">
              <w:rPr>
                <w:sz w:val="28"/>
                <w:szCs w:val="28"/>
              </w:rPr>
              <w:t xml:space="preserve"> Special care for outstanding students and enabling them to put forward their ideas.</w:t>
            </w:r>
          </w:p>
          <w:p w14:paraId="2E0C8749" w14:textId="36704011" w:rsidR="00B04482" w:rsidRPr="00B04482" w:rsidRDefault="00B04482" w:rsidP="00EA61BC">
            <w:pPr>
              <w:autoSpaceDE w:val="0"/>
              <w:autoSpaceDN w:val="0"/>
              <w:adjustRightInd w:val="0"/>
              <w:ind w:left="-24" w:firstLine="24"/>
              <w:jc w:val="both"/>
              <w:rPr>
                <w:sz w:val="28"/>
                <w:szCs w:val="28"/>
              </w:rPr>
            </w:pPr>
            <w:r w:rsidRPr="00B04482">
              <w:rPr>
                <w:b/>
                <w:bCs/>
                <w:sz w:val="28"/>
                <w:szCs w:val="28"/>
              </w:rPr>
              <w:t>3.</w:t>
            </w:r>
            <w:r w:rsidRPr="00B04482">
              <w:rPr>
                <w:sz w:val="28"/>
                <w:szCs w:val="28"/>
              </w:rPr>
              <w:t xml:space="preserve"> Providing the student with high skill and the ability to </w:t>
            </w:r>
            <w:r w:rsidR="00EA61BC">
              <w:rPr>
                <w:sz w:val="28"/>
                <w:szCs w:val="28"/>
              </w:rPr>
              <w:t xml:space="preserve">design concrete structures and to </w:t>
            </w:r>
            <w:r w:rsidRPr="00B04482">
              <w:rPr>
                <w:sz w:val="28"/>
                <w:szCs w:val="28"/>
              </w:rPr>
              <w:t>solve problems.</w:t>
            </w:r>
          </w:p>
          <w:p w14:paraId="2B989AD2" w14:textId="41E82184" w:rsidR="00C36E64" w:rsidRPr="00B04482" w:rsidRDefault="00B04482" w:rsidP="00B04482">
            <w:pPr>
              <w:autoSpaceDE w:val="0"/>
              <w:autoSpaceDN w:val="0"/>
              <w:adjustRightInd w:val="0"/>
              <w:ind w:left="-24" w:firstLine="24"/>
              <w:jc w:val="both"/>
              <w:rPr>
                <w:sz w:val="24"/>
                <w:szCs w:val="24"/>
                <w:rtl/>
              </w:rPr>
            </w:pPr>
            <w:r w:rsidRPr="00B04482">
              <w:rPr>
                <w:b/>
                <w:bCs/>
                <w:sz w:val="28"/>
                <w:szCs w:val="28"/>
              </w:rPr>
              <w:t>4.</w:t>
            </w:r>
            <w:r w:rsidRPr="00B04482">
              <w:rPr>
                <w:sz w:val="28"/>
                <w:szCs w:val="28"/>
              </w:rPr>
              <w:t xml:space="preserve"> Instilling the spirit of diligence and perseverance and encouraging them to create and innovate.</w:t>
            </w:r>
          </w:p>
        </w:tc>
      </w:tr>
      <w:tr w:rsidR="00C36E64" w:rsidRPr="00B80B61" w14:paraId="4872BA6C" w14:textId="77777777" w:rsidTr="00375BF7">
        <w:trPr>
          <w:gridAfter w:val="1"/>
          <w:wAfter w:w="645" w:type="dxa"/>
        </w:trPr>
        <w:tc>
          <w:tcPr>
            <w:tcW w:w="9543" w:type="dxa"/>
            <w:gridSpan w:val="8"/>
            <w:shd w:val="clear" w:color="auto" w:fill="DEEAF6"/>
          </w:tcPr>
          <w:p w14:paraId="57F761E0" w14:textId="77777777" w:rsidR="00C36E64" w:rsidRPr="00B80B61" w:rsidRDefault="00C36E64" w:rsidP="0088387E">
            <w:pPr>
              <w:numPr>
                <w:ilvl w:val="0"/>
                <w:numId w:val="1"/>
              </w:numPr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Teaching and Learning Strategies </w:t>
            </w:r>
          </w:p>
        </w:tc>
      </w:tr>
      <w:tr w:rsidR="00C36E64" w:rsidRPr="00770296" w14:paraId="57A4F71A" w14:textId="77777777" w:rsidTr="00375BF7">
        <w:trPr>
          <w:gridAfter w:val="1"/>
          <w:wAfter w:w="645" w:type="dxa"/>
          <w:trHeight w:val="2633"/>
        </w:trPr>
        <w:tc>
          <w:tcPr>
            <w:tcW w:w="1271" w:type="dxa"/>
            <w:gridSpan w:val="2"/>
          </w:tcPr>
          <w:p w14:paraId="05C04BD5" w14:textId="77777777" w:rsidR="00FB7B1A" w:rsidRDefault="00FB7B1A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b/>
                <w:sz w:val="24"/>
                <w:szCs w:val="24"/>
              </w:rPr>
            </w:pPr>
          </w:p>
          <w:p w14:paraId="74669839" w14:textId="648CB9C9" w:rsidR="00C36E64" w:rsidRPr="00FB7B1A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right="-426"/>
              <w:jc w:val="both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FB7B1A">
              <w:rPr>
                <w:rFonts w:ascii="Simplified Arabic" w:eastAsia="Calibri" w:hAnsi="Simplified Arabic" w:cs="Simplified Arabic" w:hint="cs"/>
                <w:b/>
                <w:sz w:val="24"/>
                <w:szCs w:val="24"/>
              </w:rPr>
              <w:t>Strategy</w:t>
            </w:r>
          </w:p>
        </w:tc>
        <w:tc>
          <w:tcPr>
            <w:tcW w:w="8272" w:type="dxa"/>
            <w:gridSpan w:val="6"/>
          </w:tcPr>
          <w:p w14:paraId="46B4204D" w14:textId="77777777" w:rsidR="008170A9" w:rsidRDefault="008170A9" w:rsidP="008170A9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  <w:p w14:paraId="6095A907" w14:textId="2853BCC2" w:rsidR="00770296" w:rsidRPr="00770296" w:rsidRDefault="00770296" w:rsidP="008170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0296">
              <w:rPr>
                <w:b/>
                <w:bCs/>
                <w:sz w:val="28"/>
                <w:szCs w:val="28"/>
              </w:rPr>
              <w:t>1.</w:t>
            </w:r>
            <w:r w:rsidRPr="00770296">
              <w:rPr>
                <w:sz w:val="28"/>
                <w:szCs w:val="28"/>
              </w:rPr>
              <w:t xml:space="preserve">  Introduce students to definition of </w:t>
            </w:r>
            <w:r w:rsidR="008170A9">
              <w:rPr>
                <w:sz w:val="28"/>
                <w:szCs w:val="28"/>
              </w:rPr>
              <w:t xml:space="preserve">Reinforced Concrete Design </w:t>
            </w:r>
            <w:r w:rsidR="008170A9">
              <w:rPr>
                <w:rFonts w:cs="Times New Roman"/>
                <w:sz w:val="28"/>
                <w:szCs w:val="28"/>
              </w:rPr>
              <w:t>Ⅲ</w:t>
            </w:r>
            <w:r w:rsidRPr="00770296">
              <w:rPr>
                <w:sz w:val="28"/>
                <w:szCs w:val="28"/>
              </w:rPr>
              <w:t>.</w:t>
            </w:r>
          </w:p>
          <w:p w14:paraId="6C4D40D8" w14:textId="2D8EEAB0" w:rsidR="00770296" w:rsidRPr="00770296" w:rsidRDefault="00770296" w:rsidP="009373D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0296">
              <w:rPr>
                <w:b/>
                <w:bCs/>
                <w:sz w:val="28"/>
                <w:szCs w:val="28"/>
              </w:rPr>
              <w:t>2.</w:t>
            </w:r>
            <w:r w:rsidRPr="00770296">
              <w:rPr>
                <w:sz w:val="28"/>
                <w:szCs w:val="28"/>
              </w:rPr>
              <w:t xml:space="preserve"> Self-regulated learning </w:t>
            </w:r>
            <w:r w:rsidR="008170A9">
              <w:rPr>
                <w:sz w:val="28"/>
                <w:szCs w:val="28"/>
              </w:rPr>
              <w:t>of reinforced concrete de</w:t>
            </w:r>
            <w:r w:rsidR="00CC0278">
              <w:rPr>
                <w:sz w:val="28"/>
                <w:szCs w:val="28"/>
              </w:rPr>
              <w:t>s</w:t>
            </w:r>
            <w:r w:rsidR="008170A9">
              <w:rPr>
                <w:sz w:val="28"/>
                <w:szCs w:val="28"/>
              </w:rPr>
              <w:t>ign,</w:t>
            </w:r>
            <w:r w:rsidRPr="00770296">
              <w:rPr>
                <w:sz w:val="28"/>
                <w:szCs w:val="28"/>
              </w:rPr>
              <w:t xml:space="preserve"> one</w:t>
            </w:r>
            <w:r w:rsidRPr="00770296">
              <w:rPr>
                <w:rFonts w:hint="cs"/>
                <w:sz w:val="28"/>
                <w:szCs w:val="28"/>
              </w:rPr>
              <w:t>’</w:t>
            </w:r>
            <w:r w:rsidRPr="00770296">
              <w:rPr>
                <w:sz w:val="28"/>
                <w:szCs w:val="28"/>
              </w:rPr>
              <w:t xml:space="preserve">s own learning process in the </w:t>
            </w:r>
            <w:r w:rsidR="009373D3" w:rsidRPr="00770296">
              <w:rPr>
                <w:sz w:val="28"/>
                <w:szCs w:val="28"/>
              </w:rPr>
              <w:t>classwork.</w:t>
            </w:r>
          </w:p>
          <w:p w14:paraId="6ABD9A3F" w14:textId="3425C3A6" w:rsidR="00770296" w:rsidRPr="00770296" w:rsidRDefault="00770296" w:rsidP="00BE549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0296">
              <w:rPr>
                <w:b/>
                <w:bCs/>
                <w:sz w:val="28"/>
                <w:szCs w:val="28"/>
              </w:rPr>
              <w:t>3.</w:t>
            </w:r>
            <w:r w:rsidRPr="00770296">
              <w:rPr>
                <w:sz w:val="28"/>
                <w:szCs w:val="28"/>
              </w:rPr>
              <w:t xml:space="preserve">  </w:t>
            </w:r>
            <w:r w:rsidR="008170A9">
              <w:rPr>
                <w:sz w:val="28"/>
                <w:szCs w:val="28"/>
              </w:rPr>
              <w:t>Practice testing</w:t>
            </w:r>
            <w:r w:rsidR="009373D3">
              <w:rPr>
                <w:sz w:val="28"/>
                <w:szCs w:val="28"/>
              </w:rPr>
              <w:t>, exams</w:t>
            </w:r>
            <w:r w:rsidR="00BE549E">
              <w:rPr>
                <w:sz w:val="28"/>
                <w:szCs w:val="28"/>
              </w:rPr>
              <w:t xml:space="preserve"> and answers</w:t>
            </w:r>
            <w:r w:rsidRPr="00770296">
              <w:rPr>
                <w:sz w:val="28"/>
                <w:szCs w:val="28"/>
              </w:rPr>
              <w:t>.</w:t>
            </w:r>
          </w:p>
          <w:p w14:paraId="74F78B39" w14:textId="47EF69A1" w:rsidR="00C36E64" w:rsidRPr="00770296" w:rsidRDefault="00770296" w:rsidP="008170A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rtl/>
              </w:rPr>
            </w:pPr>
            <w:r w:rsidRPr="00770296">
              <w:rPr>
                <w:b/>
                <w:bCs/>
                <w:sz w:val="28"/>
                <w:szCs w:val="28"/>
              </w:rPr>
              <w:t>4.</w:t>
            </w:r>
            <w:r w:rsidRPr="00770296">
              <w:rPr>
                <w:sz w:val="28"/>
                <w:szCs w:val="28"/>
              </w:rPr>
              <w:t xml:space="preserve"> Self-explanation (i.e., explaining to oneself how new information is related</w:t>
            </w:r>
            <w:r w:rsidR="008170A9">
              <w:rPr>
                <w:sz w:val="28"/>
                <w:szCs w:val="28"/>
              </w:rPr>
              <w:t>.</w:t>
            </w:r>
            <w:r w:rsidRPr="00770296">
              <w:rPr>
                <w:sz w:val="28"/>
                <w:szCs w:val="28"/>
              </w:rPr>
              <w:t xml:space="preserve"> </w:t>
            </w:r>
          </w:p>
        </w:tc>
      </w:tr>
      <w:tr w:rsidR="00C36E64" w:rsidRPr="00B80B61" w14:paraId="51878742" w14:textId="77777777" w:rsidTr="00375BF7">
        <w:trPr>
          <w:gridAfter w:val="1"/>
          <w:wAfter w:w="645" w:type="dxa"/>
        </w:trPr>
        <w:tc>
          <w:tcPr>
            <w:tcW w:w="9543" w:type="dxa"/>
            <w:gridSpan w:val="8"/>
            <w:shd w:val="clear" w:color="auto" w:fill="DEEAF6"/>
          </w:tcPr>
          <w:p w14:paraId="497DC6E8" w14:textId="77777777" w:rsidR="00FB7B1A" w:rsidRDefault="00FB7B1A" w:rsidP="00FB7B1A">
            <w:pPr>
              <w:rPr>
                <w:rFonts w:ascii="Simplified Arabic" w:eastAsia="Calibri" w:hAnsi="Simplified Arabic" w:cs="Simplified Arabic"/>
                <w:sz w:val="28"/>
                <w:szCs w:val="28"/>
                <w:lang w:bidi="ar-IQ"/>
              </w:rPr>
            </w:pPr>
          </w:p>
          <w:p w14:paraId="6EA881C6" w14:textId="5A535201" w:rsidR="00816181" w:rsidRPr="00816181" w:rsidRDefault="00C36E64" w:rsidP="0088387E">
            <w:pPr>
              <w:numPr>
                <w:ilvl w:val="0"/>
                <w:numId w:val="2"/>
              </w:numPr>
              <w:ind w:left="432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Structure</w:t>
            </w:r>
          </w:p>
        </w:tc>
      </w:tr>
      <w:tr w:rsidR="00B66AC0" w:rsidRPr="00B80B61" w14:paraId="0204684D" w14:textId="77777777" w:rsidTr="00375BF7">
        <w:trPr>
          <w:trHeight w:val="182"/>
        </w:trPr>
        <w:tc>
          <w:tcPr>
            <w:tcW w:w="738" w:type="dxa"/>
            <w:shd w:val="clear" w:color="auto" w:fill="BDD6EE"/>
          </w:tcPr>
          <w:p w14:paraId="575CD268" w14:textId="40F350C1" w:rsidR="00C36E64" w:rsidRPr="00897803" w:rsidRDefault="00C36E64" w:rsidP="00FB7B1A">
            <w:pPr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720" w:type="dxa"/>
            <w:gridSpan w:val="2"/>
            <w:shd w:val="clear" w:color="auto" w:fill="BDD6EE"/>
          </w:tcPr>
          <w:p w14:paraId="1F00BB0C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Hours </w:t>
            </w:r>
          </w:p>
        </w:tc>
        <w:tc>
          <w:tcPr>
            <w:tcW w:w="3240" w:type="dxa"/>
            <w:gridSpan w:val="2"/>
            <w:shd w:val="clear" w:color="auto" w:fill="BDD6EE"/>
          </w:tcPr>
          <w:p w14:paraId="7A1477F9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Required Learning Outcomes </w:t>
            </w:r>
          </w:p>
        </w:tc>
        <w:tc>
          <w:tcPr>
            <w:tcW w:w="2700" w:type="dxa"/>
            <w:shd w:val="clear" w:color="auto" w:fill="BDD6EE"/>
          </w:tcPr>
          <w:p w14:paraId="7E4B89A2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Unit or subject name </w:t>
            </w:r>
          </w:p>
        </w:tc>
        <w:tc>
          <w:tcPr>
            <w:tcW w:w="1350" w:type="dxa"/>
            <w:shd w:val="clear" w:color="auto" w:fill="BDD6EE"/>
          </w:tcPr>
          <w:p w14:paraId="32EC078F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Learning method </w:t>
            </w:r>
          </w:p>
        </w:tc>
        <w:tc>
          <w:tcPr>
            <w:tcW w:w="1440" w:type="dxa"/>
            <w:gridSpan w:val="2"/>
            <w:shd w:val="clear" w:color="auto" w:fill="BDD6EE"/>
            <w:vAlign w:val="center"/>
          </w:tcPr>
          <w:p w14:paraId="23EACE98" w14:textId="77777777" w:rsidR="00C36E64" w:rsidRPr="00897803" w:rsidRDefault="00C36E64" w:rsidP="00C36E64">
            <w:pPr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 w:rsidRPr="00897803"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  <w:t xml:space="preserve">Evaluation method </w:t>
            </w:r>
          </w:p>
        </w:tc>
      </w:tr>
      <w:tr w:rsidR="00C36E64" w:rsidRPr="00B80B61" w14:paraId="0EB1CD3E" w14:textId="77777777" w:rsidTr="00375BF7">
        <w:trPr>
          <w:trHeight w:val="575"/>
        </w:trPr>
        <w:tc>
          <w:tcPr>
            <w:tcW w:w="738" w:type="dxa"/>
          </w:tcPr>
          <w:p w14:paraId="7E220598" w14:textId="77777777" w:rsidR="00C36E64" w:rsidRPr="00B80B61" w:rsidRDefault="00C36E64" w:rsidP="002B5D1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720" w:type="dxa"/>
            <w:gridSpan w:val="2"/>
          </w:tcPr>
          <w:p w14:paraId="28EAA607" w14:textId="4AF7B74F" w:rsidR="00C36E64" w:rsidRPr="002B5D12" w:rsidRDefault="002B5D12" w:rsidP="002B5D1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3240" w:type="dxa"/>
            <w:gridSpan w:val="2"/>
          </w:tcPr>
          <w:p w14:paraId="4CF0277E" w14:textId="0873F738" w:rsidR="00C36E64" w:rsidRPr="00A10D99" w:rsidRDefault="00FE1AC8" w:rsidP="00FE1AC8">
            <w:pPr>
              <w:shd w:val="clear" w:color="auto" w:fill="FFFFFF"/>
              <w:autoSpaceDE w:val="0"/>
              <w:autoSpaceDN w:val="0"/>
              <w:adjustRightInd w:val="0"/>
              <w:ind w:left="-24" w:right="-153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 xml:space="preserve">Introduction of reinforced concrete two way slab. </w:t>
            </w:r>
          </w:p>
        </w:tc>
        <w:tc>
          <w:tcPr>
            <w:tcW w:w="2700" w:type="dxa"/>
            <w:vAlign w:val="center"/>
          </w:tcPr>
          <w:p w14:paraId="3427FB85" w14:textId="562CCD55" w:rsidR="00C36E64" w:rsidRPr="00566CED" w:rsidRDefault="00375BF7" w:rsidP="00375BF7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t xml:space="preserve">Design of two way slab by ACI coefficient </w:t>
            </w:r>
            <w:r w:rsidR="00552DA9">
              <w:t>method for</w:t>
            </w:r>
            <w:r>
              <w:t xml:space="preserve"> interior panel.</w:t>
            </w:r>
          </w:p>
        </w:tc>
        <w:tc>
          <w:tcPr>
            <w:tcW w:w="1350" w:type="dxa"/>
          </w:tcPr>
          <w:p w14:paraId="3D434A7D" w14:textId="77777777" w:rsidR="0016341F" w:rsidRDefault="0016341F" w:rsidP="00C36E64">
            <w:pPr>
              <w:rPr>
                <w:rFonts w:cs="Times New Roman"/>
                <w:color w:val="000000"/>
                <w:sz w:val="22"/>
                <w:szCs w:val="22"/>
                <w:lang w:bidi="ar-IQ"/>
              </w:rPr>
            </w:pPr>
          </w:p>
          <w:p w14:paraId="7CE8E29F" w14:textId="5003548F" w:rsidR="00C36E64" w:rsidRPr="00B80B61" w:rsidRDefault="00566CED" w:rsidP="005413B0">
            <w:pP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</w:t>
            </w:r>
            <w:r w:rsidR="00375BF7">
              <w:rPr>
                <w:rFonts w:cs="Times New Roman"/>
                <w:color w:val="000000"/>
                <w:sz w:val="22"/>
                <w:szCs w:val="22"/>
                <w:lang w:bidi="ar-IQ"/>
              </w:rPr>
              <w:t>l</w:t>
            </w:r>
          </w:p>
        </w:tc>
        <w:tc>
          <w:tcPr>
            <w:tcW w:w="1440" w:type="dxa"/>
            <w:gridSpan w:val="2"/>
          </w:tcPr>
          <w:p w14:paraId="04EBC7A8" w14:textId="77777777" w:rsidR="0016341F" w:rsidRDefault="0016341F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  <w:p w14:paraId="0D4AEEA4" w14:textId="23F5284B" w:rsidR="00C36E64" w:rsidRPr="00A10D99" w:rsidRDefault="0016341F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566CED" w:rsidRPr="00B80B61" w14:paraId="2CB67B34" w14:textId="77777777" w:rsidTr="00375BF7">
        <w:trPr>
          <w:trHeight w:val="577"/>
        </w:trPr>
        <w:tc>
          <w:tcPr>
            <w:tcW w:w="738" w:type="dxa"/>
          </w:tcPr>
          <w:p w14:paraId="561B77D3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720" w:type="dxa"/>
            <w:gridSpan w:val="2"/>
          </w:tcPr>
          <w:p w14:paraId="3E4688AC" w14:textId="012A062C" w:rsidR="00566CED" w:rsidRPr="002B5D12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3240" w:type="dxa"/>
            <w:gridSpan w:val="2"/>
          </w:tcPr>
          <w:p w14:paraId="228AB6C2" w14:textId="009A192A" w:rsidR="00566CED" w:rsidRPr="00A10D99" w:rsidRDefault="003C02A8" w:rsidP="00375BF7">
            <w:pPr>
              <w:shd w:val="clear" w:color="auto" w:fill="FFFFFF"/>
              <w:autoSpaceDE w:val="0"/>
              <w:autoSpaceDN w:val="0"/>
              <w:adjustRightInd w:val="0"/>
              <w:ind w:left="-24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 xml:space="preserve">Understanding of the concepts of </w:t>
            </w:r>
            <w:r w:rsidR="00375BF7">
              <w:rPr>
                <w:rFonts w:cs="Times New Roman"/>
                <w:color w:val="000000"/>
                <w:sz w:val="24"/>
                <w:szCs w:val="24"/>
                <w:lang w:bidi="ar-IQ"/>
              </w:rPr>
              <w:t>design of two way slab</w:t>
            </w:r>
            <w:r w:rsidR="005413B0">
              <w:rPr>
                <w:rFonts w:cs="Times New Roman"/>
                <w:color w:val="000000"/>
                <w:sz w:val="24"/>
                <w:szCs w:val="24"/>
                <w:lang w:bidi="ar-IQ"/>
              </w:rPr>
              <w:t>.</w:t>
            </w: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>.</w:t>
            </w:r>
          </w:p>
        </w:tc>
        <w:tc>
          <w:tcPr>
            <w:tcW w:w="2700" w:type="dxa"/>
            <w:vAlign w:val="center"/>
          </w:tcPr>
          <w:p w14:paraId="3E91FFFA" w14:textId="2D0CD877" w:rsidR="00566CED" w:rsidRPr="00566CED" w:rsidRDefault="00BE0B06" w:rsidP="005413B0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>.</w:t>
            </w:r>
            <w:r w:rsidR="005413B0">
              <w:t xml:space="preserve"> Design of two way slab by ACI coefficient </w:t>
            </w:r>
            <w:r w:rsidR="00552DA9">
              <w:t>method for</w:t>
            </w:r>
            <w:r w:rsidR="005413B0">
              <w:t xml:space="preserve"> one edge discontinuous panel..</w:t>
            </w:r>
          </w:p>
        </w:tc>
        <w:tc>
          <w:tcPr>
            <w:tcW w:w="1350" w:type="dxa"/>
          </w:tcPr>
          <w:p w14:paraId="2ACFD2AF" w14:textId="77777777" w:rsidR="005413B0" w:rsidRDefault="005413B0" w:rsidP="008E52A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cs="Times New Roman"/>
                <w:color w:val="000000"/>
                <w:sz w:val="22"/>
                <w:szCs w:val="22"/>
                <w:lang w:bidi="ar-IQ"/>
              </w:rPr>
            </w:pPr>
          </w:p>
          <w:p w14:paraId="0215E8F3" w14:textId="335DE8FB" w:rsidR="00566CED" w:rsidRPr="00B80B61" w:rsidRDefault="00566CED" w:rsidP="008E52A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440" w:type="dxa"/>
            <w:gridSpan w:val="2"/>
          </w:tcPr>
          <w:p w14:paraId="01D24A29" w14:textId="77777777" w:rsidR="005413B0" w:rsidRDefault="005413B0" w:rsidP="008E52A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  <w:p w14:paraId="1D965E90" w14:textId="77777777" w:rsidR="00566CED" w:rsidRPr="00A10D99" w:rsidRDefault="00566CED" w:rsidP="008E52A4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566CED" w:rsidRPr="00B80B61" w14:paraId="6FC99092" w14:textId="77777777" w:rsidTr="005413B0">
        <w:trPr>
          <w:trHeight w:val="845"/>
        </w:trPr>
        <w:tc>
          <w:tcPr>
            <w:tcW w:w="738" w:type="dxa"/>
          </w:tcPr>
          <w:p w14:paraId="6FA14FE8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3</w:t>
            </w:r>
          </w:p>
        </w:tc>
        <w:tc>
          <w:tcPr>
            <w:tcW w:w="720" w:type="dxa"/>
            <w:gridSpan w:val="2"/>
          </w:tcPr>
          <w:p w14:paraId="3DCE415A" w14:textId="262FBCB4" w:rsidR="00566CED" w:rsidRPr="002B5D12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hanging="66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3240" w:type="dxa"/>
            <w:gridSpan w:val="2"/>
          </w:tcPr>
          <w:p w14:paraId="2CADDBC9" w14:textId="4F66D388" w:rsidR="00566CED" w:rsidRPr="00F95569" w:rsidRDefault="005413B0" w:rsidP="00F95569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>Further practice for the design of two way slab.</w:t>
            </w:r>
            <w:r w:rsidR="00552DA9">
              <w:rPr>
                <w:rFonts w:cs="Times New Roman"/>
                <w:color w:val="000000"/>
                <w:sz w:val="24"/>
                <w:szCs w:val="24"/>
                <w:lang w:bidi="ar-IQ"/>
              </w:rPr>
              <w:t xml:space="preserve"> Drawing sketches of reinforcement</w:t>
            </w:r>
          </w:p>
        </w:tc>
        <w:tc>
          <w:tcPr>
            <w:tcW w:w="2700" w:type="dxa"/>
          </w:tcPr>
          <w:p w14:paraId="24D56971" w14:textId="0F61F698" w:rsidR="00566CED" w:rsidRPr="00566CED" w:rsidRDefault="005413B0" w:rsidP="005413B0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t>Design of two way slab by ACI coefficient method  for two edges discontinuous panel</w:t>
            </w:r>
          </w:p>
        </w:tc>
        <w:tc>
          <w:tcPr>
            <w:tcW w:w="1350" w:type="dxa"/>
          </w:tcPr>
          <w:p w14:paraId="62F71DE8" w14:textId="77777777" w:rsidR="0016341F" w:rsidRDefault="0016341F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cs="Times New Roman"/>
                <w:color w:val="000000"/>
                <w:sz w:val="22"/>
                <w:szCs w:val="22"/>
                <w:lang w:bidi="ar-IQ"/>
              </w:rPr>
            </w:pPr>
          </w:p>
          <w:p w14:paraId="2A3AC91A" w14:textId="3A66827B" w:rsidR="00566CED" w:rsidRPr="00B80B61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440" w:type="dxa"/>
            <w:gridSpan w:val="2"/>
          </w:tcPr>
          <w:p w14:paraId="1C00519A" w14:textId="77777777" w:rsidR="0016341F" w:rsidRDefault="0016341F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  <w:p w14:paraId="69B6C595" w14:textId="6726B8A7" w:rsidR="00566CED" w:rsidRDefault="00BE0B06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  <w:p w14:paraId="2C41B500" w14:textId="6564DE73" w:rsidR="0016341F" w:rsidRPr="00A10D99" w:rsidRDefault="0016341F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566CED" w:rsidRPr="00B80B61" w14:paraId="28E3BAB3" w14:textId="77777777" w:rsidTr="00375BF7">
        <w:trPr>
          <w:trHeight w:val="697"/>
        </w:trPr>
        <w:tc>
          <w:tcPr>
            <w:tcW w:w="738" w:type="dxa"/>
          </w:tcPr>
          <w:p w14:paraId="22BC2D7F" w14:textId="23C6C856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720" w:type="dxa"/>
            <w:gridSpan w:val="2"/>
          </w:tcPr>
          <w:p w14:paraId="75762DE3" w14:textId="5B2B9041" w:rsidR="00566CED" w:rsidRPr="002B5D12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8" w:hanging="788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3240" w:type="dxa"/>
            <w:gridSpan w:val="2"/>
          </w:tcPr>
          <w:p w14:paraId="51CB6190" w14:textId="738F9E6D" w:rsidR="00566CED" w:rsidRPr="00A10D99" w:rsidRDefault="005413B0" w:rsidP="00F95569">
            <w:pPr>
              <w:shd w:val="clear" w:color="auto" w:fill="FFFFFF"/>
              <w:autoSpaceDE w:val="0"/>
              <w:autoSpaceDN w:val="0"/>
              <w:adjustRightInd w:val="0"/>
              <w:ind w:left="-24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Application of method of design for another panel</w:t>
            </w:r>
            <w:r w:rsidR="00552DA9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, with sketches of reinforcement.</w:t>
            </w:r>
          </w:p>
        </w:tc>
        <w:tc>
          <w:tcPr>
            <w:tcW w:w="2700" w:type="dxa"/>
          </w:tcPr>
          <w:p w14:paraId="026AB426" w14:textId="0AD45BFC" w:rsidR="00566CED" w:rsidRPr="00566CED" w:rsidRDefault="005413B0" w:rsidP="005413B0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t xml:space="preserve">Design of two way slab by ACI coefficient </w:t>
            </w:r>
            <w:r w:rsidR="00552DA9">
              <w:t>method for</w:t>
            </w:r>
            <w:r>
              <w:t xml:space="preserve"> three edges discontinuous panel.</w:t>
            </w:r>
          </w:p>
        </w:tc>
        <w:tc>
          <w:tcPr>
            <w:tcW w:w="1350" w:type="dxa"/>
          </w:tcPr>
          <w:p w14:paraId="10E64A72" w14:textId="77777777" w:rsidR="0016341F" w:rsidRDefault="0016341F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cs="Times New Roman"/>
                <w:color w:val="000000"/>
                <w:sz w:val="22"/>
                <w:szCs w:val="22"/>
                <w:lang w:bidi="ar-IQ"/>
              </w:rPr>
            </w:pPr>
          </w:p>
          <w:p w14:paraId="528DB952" w14:textId="22842AC2" w:rsidR="00566CED" w:rsidRPr="00B80B61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440" w:type="dxa"/>
            <w:gridSpan w:val="2"/>
          </w:tcPr>
          <w:p w14:paraId="0F178BE8" w14:textId="77777777" w:rsidR="0016341F" w:rsidRDefault="0016341F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  <w:p w14:paraId="220B5C61" w14:textId="6FB754A3" w:rsidR="00566CED" w:rsidRPr="00A10D99" w:rsidRDefault="000648E5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566CED" w:rsidRPr="00B80B61" w14:paraId="3FD86AA6" w14:textId="77777777" w:rsidTr="00375BF7">
        <w:trPr>
          <w:trHeight w:val="168"/>
        </w:trPr>
        <w:tc>
          <w:tcPr>
            <w:tcW w:w="738" w:type="dxa"/>
          </w:tcPr>
          <w:p w14:paraId="437E271D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720" w:type="dxa"/>
            <w:gridSpan w:val="2"/>
          </w:tcPr>
          <w:p w14:paraId="38CEAFD7" w14:textId="76A012D7" w:rsidR="00566CED" w:rsidRPr="002B5D12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8" w:hanging="788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3240" w:type="dxa"/>
            <w:gridSpan w:val="2"/>
          </w:tcPr>
          <w:p w14:paraId="6C3C95A8" w14:textId="741123C6" w:rsidR="00566CED" w:rsidRPr="00A10D99" w:rsidRDefault="00444A52" w:rsidP="004F32AB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Application of method of design for another panel, with sketches of reinforcement.</w:t>
            </w:r>
          </w:p>
        </w:tc>
        <w:tc>
          <w:tcPr>
            <w:tcW w:w="2700" w:type="dxa"/>
          </w:tcPr>
          <w:p w14:paraId="6B4643F7" w14:textId="1BDD9F5A" w:rsidR="00566CED" w:rsidRPr="00566CED" w:rsidRDefault="00444A52" w:rsidP="00444A52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t>Design of two way slab by ACI coefficient method for four edges discontinuous panel.</w:t>
            </w:r>
          </w:p>
        </w:tc>
        <w:tc>
          <w:tcPr>
            <w:tcW w:w="1350" w:type="dxa"/>
          </w:tcPr>
          <w:p w14:paraId="7ACC7660" w14:textId="77777777" w:rsidR="0016341F" w:rsidRDefault="0016341F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cs="Times New Roman"/>
                <w:color w:val="000000"/>
                <w:sz w:val="22"/>
                <w:szCs w:val="22"/>
                <w:lang w:bidi="ar-IQ"/>
              </w:rPr>
            </w:pPr>
          </w:p>
          <w:p w14:paraId="01AA5757" w14:textId="2FAACA15" w:rsidR="00566CED" w:rsidRPr="00B80B61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440" w:type="dxa"/>
            <w:gridSpan w:val="2"/>
          </w:tcPr>
          <w:p w14:paraId="3251B8A4" w14:textId="77777777" w:rsidR="0016341F" w:rsidRDefault="0016341F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  <w:p w14:paraId="7EE55AC6" w14:textId="6DE3CD43" w:rsidR="00566CED" w:rsidRPr="00A10D99" w:rsidRDefault="00F25A01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566CED" w:rsidRPr="00B80B61" w14:paraId="19311C05" w14:textId="77777777" w:rsidTr="00375BF7">
        <w:trPr>
          <w:trHeight w:val="181"/>
        </w:trPr>
        <w:tc>
          <w:tcPr>
            <w:tcW w:w="738" w:type="dxa"/>
          </w:tcPr>
          <w:p w14:paraId="6C8025F6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720" w:type="dxa"/>
            <w:gridSpan w:val="2"/>
          </w:tcPr>
          <w:p w14:paraId="4A1BA770" w14:textId="03731955" w:rsidR="00566CED" w:rsidRPr="002B5D12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3240" w:type="dxa"/>
            <w:gridSpan w:val="2"/>
          </w:tcPr>
          <w:p w14:paraId="60294107" w14:textId="0ECB7117" w:rsidR="00597118" w:rsidRPr="004F32AB" w:rsidRDefault="00597118" w:rsidP="00597118">
            <w:pPr>
              <w:autoSpaceDE w:val="0"/>
              <w:autoSpaceDN w:val="0"/>
              <w:adjustRightInd w:val="0"/>
              <w:rPr>
                <w:rFonts w:ascii="CIDFont+F1" w:cs="CIDFont+F1"/>
                <w:color w:val="3F4A52"/>
                <w:sz w:val="22"/>
                <w:szCs w:val="22"/>
              </w:rPr>
            </w:pPr>
            <w:r w:rsidRPr="004F32AB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Understanding</w:t>
            </w:r>
            <w:r w:rsidR="004F32AB" w:rsidRPr="004F32AB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the direct design method by ACI-code for design of two way slab. </w:t>
            </w:r>
          </w:p>
          <w:p w14:paraId="21F3540C" w14:textId="7ED1C172" w:rsidR="00566CED" w:rsidRPr="004F32AB" w:rsidRDefault="00566CED" w:rsidP="004F32AB">
            <w:pPr>
              <w:autoSpaceDE w:val="0"/>
              <w:autoSpaceDN w:val="0"/>
              <w:adjustRightInd w:val="0"/>
              <w:rPr>
                <w:rFonts w:ascii="CIDFont+F1" w:cs="CIDFont+F1"/>
                <w:color w:val="3F4A52"/>
                <w:sz w:val="22"/>
                <w:szCs w:val="22"/>
                <w:rtl/>
              </w:rPr>
            </w:pPr>
          </w:p>
        </w:tc>
        <w:tc>
          <w:tcPr>
            <w:tcW w:w="2700" w:type="dxa"/>
          </w:tcPr>
          <w:p w14:paraId="0EEC1A77" w14:textId="7B3C59FA" w:rsidR="00566CED" w:rsidRPr="00566CED" w:rsidRDefault="00597118" w:rsidP="00597118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>Applying the direct design method for designing a flat plate without edge beams.</w:t>
            </w:r>
          </w:p>
        </w:tc>
        <w:tc>
          <w:tcPr>
            <w:tcW w:w="1350" w:type="dxa"/>
          </w:tcPr>
          <w:p w14:paraId="4287A525" w14:textId="77777777" w:rsidR="0052291B" w:rsidRDefault="0052291B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cs="Times New Roman"/>
                <w:color w:val="000000"/>
                <w:sz w:val="22"/>
                <w:szCs w:val="22"/>
                <w:lang w:bidi="ar-IQ"/>
              </w:rPr>
            </w:pPr>
          </w:p>
          <w:p w14:paraId="12C0135C" w14:textId="0600D870" w:rsidR="00566CED" w:rsidRPr="00B80B61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440" w:type="dxa"/>
            <w:gridSpan w:val="2"/>
          </w:tcPr>
          <w:p w14:paraId="68D746EB" w14:textId="77777777" w:rsidR="0052291B" w:rsidRDefault="0052291B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  <w:p w14:paraId="6DB378E0" w14:textId="77777777" w:rsidR="00566CED" w:rsidRPr="00A10D99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566CED" w:rsidRPr="00B80B61" w14:paraId="7DF56AAE" w14:textId="77777777" w:rsidTr="00375BF7">
        <w:trPr>
          <w:trHeight w:val="181"/>
        </w:trPr>
        <w:tc>
          <w:tcPr>
            <w:tcW w:w="738" w:type="dxa"/>
          </w:tcPr>
          <w:p w14:paraId="0C0C9C00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7</w:t>
            </w:r>
          </w:p>
        </w:tc>
        <w:tc>
          <w:tcPr>
            <w:tcW w:w="720" w:type="dxa"/>
            <w:gridSpan w:val="2"/>
          </w:tcPr>
          <w:p w14:paraId="7932CA91" w14:textId="616BD248" w:rsidR="00566CED" w:rsidRPr="002B5D12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3240" w:type="dxa"/>
            <w:gridSpan w:val="2"/>
          </w:tcPr>
          <w:p w14:paraId="2C922725" w14:textId="207494FC" w:rsidR="00566CED" w:rsidRPr="00A10D99" w:rsidRDefault="00240307" w:rsidP="00353A94">
            <w:pPr>
              <w:shd w:val="clear" w:color="auto" w:fill="FFFFFF"/>
              <w:autoSpaceDE w:val="0"/>
              <w:autoSpaceDN w:val="0"/>
              <w:adjustRightInd w:val="0"/>
              <w:ind w:left="-24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Further application of direct design method for the design </w:t>
            </w:r>
            <w:r w:rsidR="00CC5DE6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of two way slab.</w:t>
            </w:r>
          </w:p>
        </w:tc>
        <w:tc>
          <w:tcPr>
            <w:tcW w:w="2700" w:type="dxa"/>
          </w:tcPr>
          <w:p w14:paraId="7DF483B0" w14:textId="6136CA58" w:rsidR="00566CED" w:rsidRPr="00566CED" w:rsidRDefault="004538F3" w:rsidP="00723582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>Design of a flat plate with</w:t>
            </w:r>
            <w:r w:rsidR="00723582">
              <w:rPr>
                <w:rFonts w:cs="Times New Roman"/>
                <w:color w:val="000000"/>
                <w:sz w:val="24"/>
                <w:szCs w:val="24"/>
                <w:lang w:bidi="ar-IQ"/>
              </w:rPr>
              <w:t xml:space="preserve"> exterior</w:t>
            </w: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 xml:space="preserve"> beams by the direct design method.</w:t>
            </w:r>
          </w:p>
        </w:tc>
        <w:tc>
          <w:tcPr>
            <w:tcW w:w="1350" w:type="dxa"/>
          </w:tcPr>
          <w:p w14:paraId="2EB90614" w14:textId="77777777" w:rsidR="008E52A4" w:rsidRDefault="008E52A4" w:rsidP="00566CED">
            <w:pPr>
              <w:shd w:val="clear" w:color="auto" w:fill="FFFFFF"/>
              <w:tabs>
                <w:tab w:val="left" w:pos="1644"/>
              </w:tabs>
              <w:autoSpaceDE w:val="0"/>
              <w:autoSpaceDN w:val="0"/>
              <w:adjustRightInd w:val="0"/>
              <w:ind w:left="78" w:right="-426" w:hanging="90"/>
              <w:rPr>
                <w:rFonts w:cs="Times New Roman"/>
                <w:color w:val="000000"/>
                <w:sz w:val="22"/>
                <w:szCs w:val="22"/>
                <w:lang w:bidi="ar-IQ"/>
              </w:rPr>
            </w:pPr>
          </w:p>
          <w:p w14:paraId="286D018E" w14:textId="55440A8E" w:rsidR="00566CED" w:rsidRPr="00B80B61" w:rsidRDefault="00566CED" w:rsidP="00566CED">
            <w:pPr>
              <w:shd w:val="clear" w:color="auto" w:fill="FFFFFF"/>
              <w:tabs>
                <w:tab w:val="left" w:pos="1644"/>
              </w:tabs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440" w:type="dxa"/>
            <w:gridSpan w:val="2"/>
          </w:tcPr>
          <w:p w14:paraId="5738A15E" w14:textId="77777777" w:rsidR="008E52A4" w:rsidRDefault="008E52A4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  <w:p w14:paraId="78E17FEC" w14:textId="761CB6DD" w:rsidR="008E52A4" w:rsidRPr="00A10D99" w:rsidRDefault="008E52A4" w:rsidP="008E52A4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566CED" w:rsidRPr="00B80B61" w14:paraId="085A8A26" w14:textId="77777777" w:rsidTr="00375BF7">
        <w:trPr>
          <w:trHeight w:val="181"/>
        </w:trPr>
        <w:tc>
          <w:tcPr>
            <w:tcW w:w="738" w:type="dxa"/>
          </w:tcPr>
          <w:p w14:paraId="4B0A8F6B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8</w:t>
            </w:r>
          </w:p>
        </w:tc>
        <w:tc>
          <w:tcPr>
            <w:tcW w:w="720" w:type="dxa"/>
            <w:gridSpan w:val="2"/>
          </w:tcPr>
          <w:p w14:paraId="278AE7B8" w14:textId="21198C37" w:rsidR="00566CED" w:rsidRPr="002B5D12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3240" w:type="dxa"/>
            <w:gridSpan w:val="2"/>
          </w:tcPr>
          <w:p w14:paraId="50D01229" w14:textId="77777777" w:rsidR="00443E4B" w:rsidRDefault="00B34019" w:rsidP="00F25A01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Further application of direct   design method for the design</w:t>
            </w:r>
          </w:p>
          <w:p w14:paraId="16E8507E" w14:textId="71379BE9" w:rsidR="00566CED" w:rsidRPr="00A10D99" w:rsidRDefault="00B34019" w:rsidP="00F25A01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</w:t>
            </w:r>
            <w:r w:rsidR="00443E4B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of two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way slab.</w:t>
            </w:r>
          </w:p>
        </w:tc>
        <w:tc>
          <w:tcPr>
            <w:tcW w:w="2700" w:type="dxa"/>
          </w:tcPr>
          <w:p w14:paraId="6964B2A9" w14:textId="0DFD7B06" w:rsidR="00566CED" w:rsidRPr="00566CED" w:rsidRDefault="00723582" w:rsidP="004637E6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>Design of solid slab system with interior and exterior beams by direct design method.</w:t>
            </w:r>
          </w:p>
        </w:tc>
        <w:tc>
          <w:tcPr>
            <w:tcW w:w="1350" w:type="dxa"/>
          </w:tcPr>
          <w:p w14:paraId="4980294C" w14:textId="77777777" w:rsidR="0079562A" w:rsidRDefault="0079562A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cs="Times New Roman"/>
                <w:color w:val="000000"/>
                <w:sz w:val="22"/>
                <w:szCs w:val="22"/>
                <w:lang w:bidi="ar-IQ"/>
              </w:rPr>
            </w:pPr>
          </w:p>
          <w:p w14:paraId="5726E2C5" w14:textId="2D8A0380" w:rsidR="00566CED" w:rsidRPr="00B80B61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440" w:type="dxa"/>
            <w:gridSpan w:val="2"/>
          </w:tcPr>
          <w:p w14:paraId="12B96FD5" w14:textId="77777777" w:rsidR="0079562A" w:rsidRDefault="0079562A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  <w:p w14:paraId="09D6968E" w14:textId="77777777" w:rsidR="00566CED" w:rsidRPr="00A10D99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</w:tc>
      </w:tr>
      <w:tr w:rsidR="00566CED" w:rsidRPr="00B80B61" w14:paraId="3E631164" w14:textId="77777777" w:rsidTr="00375BF7">
        <w:trPr>
          <w:trHeight w:val="181"/>
        </w:trPr>
        <w:tc>
          <w:tcPr>
            <w:tcW w:w="738" w:type="dxa"/>
          </w:tcPr>
          <w:p w14:paraId="14728F00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9</w:t>
            </w:r>
          </w:p>
        </w:tc>
        <w:tc>
          <w:tcPr>
            <w:tcW w:w="720" w:type="dxa"/>
            <w:gridSpan w:val="2"/>
          </w:tcPr>
          <w:p w14:paraId="26AD8725" w14:textId="2F800EDF" w:rsidR="00566CED" w:rsidRPr="002B5D12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3240" w:type="dxa"/>
            <w:gridSpan w:val="2"/>
          </w:tcPr>
          <w:p w14:paraId="6E66063E" w14:textId="77777777" w:rsidR="0092294B" w:rsidRDefault="00F25A01" w:rsidP="00CC5DE6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Understanding the method of </w:t>
            </w:r>
            <w:r w:rsidR="00CC5DE6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design of footings by ACI-code</w:t>
            </w:r>
          </w:p>
          <w:p w14:paraId="6A2664E4" w14:textId="7A4F6A8F" w:rsidR="00566CED" w:rsidRPr="00A10D99" w:rsidRDefault="00CC5DE6" w:rsidP="0092294B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for various types of </w:t>
            </w:r>
            <w:r w:rsidR="0092294B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footings.</w:t>
            </w:r>
          </w:p>
        </w:tc>
        <w:tc>
          <w:tcPr>
            <w:tcW w:w="2700" w:type="dxa"/>
          </w:tcPr>
          <w:p w14:paraId="5DF95F7C" w14:textId="1CA21AFC" w:rsidR="00566CED" w:rsidRPr="00566CED" w:rsidRDefault="0092294B" w:rsidP="004637E6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>Design of wall footings by ACI-code .Checking one-way shear and punching shear .</w:t>
            </w:r>
          </w:p>
        </w:tc>
        <w:tc>
          <w:tcPr>
            <w:tcW w:w="1350" w:type="dxa"/>
          </w:tcPr>
          <w:p w14:paraId="54BD3062" w14:textId="77777777" w:rsidR="0079562A" w:rsidRDefault="0079562A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cs="Times New Roman"/>
                <w:color w:val="000000"/>
                <w:sz w:val="22"/>
                <w:szCs w:val="22"/>
                <w:lang w:bidi="ar-IQ"/>
              </w:rPr>
            </w:pPr>
          </w:p>
          <w:p w14:paraId="42D0FE06" w14:textId="18130EB4" w:rsidR="00566CED" w:rsidRPr="00B80B61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440" w:type="dxa"/>
            <w:gridSpan w:val="2"/>
          </w:tcPr>
          <w:p w14:paraId="78F60F64" w14:textId="77777777" w:rsidR="0079562A" w:rsidRDefault="0079562A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  <w:p w14:paraId="66AE0E2F" w14:textId="77777777" w:rsidR="00566CED" w:rsidRPr="00A10D99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566CED" w:rsidRPr="00B80B61" w14:paraId="149D8FD9" w14:textId="77777777" w:rsidTr="00375BF7">
        <w:trPr>
          <w:trHeight w:val="181"/>
        </w:trPr>
        <w:tc>
          <w:tcPr>
            <w:tcW w:w="738" w:type="dxa"/>
          </w:tcPr>
          <w:p w14:paraId="799F0DE1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10</w:t>
            </w:r>
          </w:p>
        </w:tc>
        <w:tc>
          <w:tcPr>
            <w:tcW w:w="720" w:type="dxa"/>
            <w:gridSpan w:val="2"/>
          </w:tcPr>
          <w:p w14:paraId="066EEF14" w14:textId="1EE166CB" w:rsidR="00566CED" w:rsidRPr="002B5D12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3240" w:type="dxa"/>
            <w:gridSpan w:val="2"/>
          </w:tcPr>
          <w:p w14:paraId="4FE283A7" w14:textId="77777777" w:rsidR="00B63593" w:rsidRDefault="00B63593" w:rsidP="0092294B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</w:p>
          <w:p w14:paraId="715026ED" w14:textId="77777777" w:rsidR="0092294B" w:rsidRDefault="0092294B" w:rsidP="0092294B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Understanding the method of design of footings by ACI-code</w:t>
            </w:r>
          </w:p>
          <w:p w14:paraId="68D6904E" w14:textId="7F04203E" w:rsidR="0079562A" w:rsidRPr="004F32AB" w:rsidRDefault="0092294B" w:rsidP="0092294B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for another type of  footings.</w:t>
            </w:r>
          </w:p>
        </w:tc>
        <w:tc>
          <w:tcPr>
            <w:tcW w:w="2700" w:type="dxa"/>
          </w:tcPr>
          <w:p w14:paraId="0A6AE977" w14:textId="6DADF635" w:rsidR="00566CED" w:rsidRPr="00566CED" w:rsidRDefault="003B3514" w:rsidP="004637E6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>Design of Isolated column footing by ACI-code with checking of  one-way shear and punching shear of footing</w:t>
            </w:r>
          </w:p>
        </w:tc>
        <w:tc>
          <w:tcPr>
            <w:tcW w:w="1350" w:type="dxa"/>
          </w:tcPr>
          <w:p w14:paraId="7E813745" w14:textId="77777777" w:rsidR="00607491" w:rsidRDefault="00607491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cs="Times New Roman"/>
                <w:color w:val="000000"/>
                <w:sz w:val="22"/>
                <w:szCs w:val="22"/>
                <w:lang w:bidi="ar-IQ"/>
              </w:rPr>
            </w:pPr>
          </w:p>
          <w:p w14:paraId="428B27A3" w14:textId="4A0C068C" w:rsidR="00566CED" w:rsidRPr="00B80B61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440" w:type="dxa"/>
            <w:gridSpan w:val="2"/>
          </w:tcPr>
          <w:p w14:paraId="6C6BF1F5" w14:textId="77777777" w:rsidR="001777B7" w:rsidRDefault="001777B7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  <w:p w14:paraId="6F7C74E6" w14:textId="77777777" w:rsidR="00566CED" w:rsidRPr="00A10D99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566CED" w:rsidRPr="00B80B61" w14:paraId="74213563" w14:textId="77777777" w:rsidTr="00375BF7">
        <w:trPr>
          <w:trHeight w:val="621"/>
        </w:trPr>
        <w:tc>
          <w:tcPr>
            <w:tcW w:w="738" w:type="dxa"/>
          </w:tcPr>
          <w:p w14:paraId="7BA427B5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11</w:t>
            </w:r>
          </w:p>
        </w:tc>
        <w:tc>
          <w:tcPr>
            <w:tcW w:w="720" w:type="dxa"/>
            <w:gridSpan w:val="2"/>
          </w:tcPr>
          <w:p w14:paraId="4B71064C" w14:textId="26945C59" w:rsidR="00566CED" w:rsidRPr="002B5D12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3240" w:type="dxa"/>
            <w:gridSpan w:val="2"/>
          </w:tcPr>
          <w:p w14:paraId="3FE18B97" w14:textId="77777777" w:rsidR="00B63593" w:rsidRDefault="00B63593" w:rsidP="00723026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</w:p>
          <w:p w14:paraId="47997337" w14:textId="77777777" w:rsidR="00ED6240" w:rsidRDefault="00ED6240" w:rsidP="00723026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Learning the  methods of</w:t>
            </w:r>
          </w:p>
          <w:p w14:paraId="1B13BCAF" w14:textId="77777777" w:rsidR="001777B7" w:rsidRDefault="001777B7" w:rsidP="00ED6240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</w:pPr>
            <w:r>
              <w:t xml:space="preserve">Design for rectangular footings by </w:t>
            </w:r>
          </w:p>
          <w:p w14:paraId="26B44D19" w14:textId="5B998C21" w:rsidR="00ED6240" w:rsidRDefault="001777B7" w:rsidP="00ED6240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</w:pPr>
            <w:r>
              <w:t>ACI-code.</w:t>
            </w:r>
          </w:p>
          <w:p w14:paraId="4A0B8227" w14:textId="7EBE24C6" w:rsidR="00566CED" w:rsidRPr="00A10D99" w:rsidRDefault="00566CED" w:rsidP="00ED6240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</w:tcPr>
          <w:p w14:paraId="368CE544" w14:textId="1C451B49" w:rsidR="00ED6240" w:rsidRPr="00566CED" w:rsidRDefault="001777B7" w:rsidP="001777B7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 xml:space="preserve">Design of rectangular footing by ACI-code with checking </w:t>
            </w:r>
            <w:r w:rsidR="00B63593">
              <w:rPr>
                <w:rFonts w:cs="Times New Roman"/>
                <w:color w:val="000000"/>
                <w:sz w:val="24"/>
                <w:szCs w:val="24"/>
                <w:lang w:bidi="ar-IQ"/>
              </w:rPr>
              <w:t>of one</w:t>
            </w: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>-way shear and punching shear of footing</w:t>
            </w:r>
            <w:r w:rsidR="00B63593">
              <w:rPr>
                <w:rFonts w:cs="Times New Roman"/>
                <w:color w:val="000000"/>
                <w:sz w:val="24"/>
                <w:szCs w:val="24"/>
                <w:lang w:bidi="ar-IQ"/>
              </w:rPr>
              <w:t>.</w:t>
            </w: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</w:t>
            </w:r>
            <w:r w:rsidR="00ED6240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</w:t>
            </w:r>
          </w:p>
        </w:tc>
        <w:tc>
          <w:tcPr>
            <w:tcW w:w="1350" w:type="dxa"/>
          </w:tcPr>
          <w:p w14:paraId="3E325DA9" w14:textId="77777777" w:rsidR="00607491" w:rsidRDefault="00607491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cs="Times New Roman"/>
                <w:color w:val="000000"/>
                <w:sz w:val="22"/>
                <w:szCs w:val="22"/>
                <w:lang w:bidi="ar-IQ"/>
              </w:rPr>
            </w:pPr>
          </w:p>
          <w:p w14:paraId="56442609" w14:textId="7B74AB6D" w:rsidR="00566CED" w:rsidRPr="00B80B61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440" w:type="dxa"/>
            <w:gridSpan w:val="2"/>
          </w:tcPr>
          <w:p w14:paraId="2891882F" w14:textId="77777777" w:rsidR="00B63593" w:rsidRDefault="00B63593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  <w:p w14:paraId="0F741A4A" w14:textId="18DE4E00" w:rsidR="00566CED" w:rsidRPr="00A10D99" w:rsidRDefault="00ED6240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566CED" w:rsidRPr="00B80B61" w14:paraId="467CEF72" w14:textId="77777777" w:rsidTr="00A340B5">
        <w:trPr>
          <w:trHeight w:val="70"/>
        </w:trPr>
        <w:tc>
          <w:tcPr>
            <w:tcW w:w="738" w:type="dxa"/>
          </w:tcPr>
          <w:p w14:paraId="390A131F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12</w:t>
            </w:r>
          </w:p>
        </w:tc>
        <w:tc>
          <w:tcPr>
            <w:tcW w:w="720" w:type="dxa"/>
            <w:gridSpan w:val="2"/>
          </w:tcPr>
          <w:p w14:paraId="6F190668" w14:textId="4AE8CF22" w:rsidR="00566CED" w:rsidRPr="002B5D12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3240" w:type="dxa"/>
            <w:gridSpan w:val="2"/>
          </w:tcPr>
          <w:tbl>
            <w:tblPr>
              <w:tblpPr w:leftFromText="180" w:rightFromText="180" w:vertAnchor="text" w:horzAnchor="margin" w:tblpXSpec="center" w:tblpY="-247"/>
              <w:tblW w:w="101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188"/>
            </w:tblGrid>
            <w:tr w:rsidR="00B63593" w:rsidRPr="00A10D99" w14:paraId="1DCDD66D" w14:textId="77777777" w:rsidTr="00DC7F16">
              <w:trPr>
                <w:trHeight w:val="621"/>
              </w:trPr>
              <w:tc>
                <w:tcPr>
                  <w:tcW w:w="3240" w:type="dxa"/>
                </w:tcPr>
                <w:p w14:paraId="4B00B675" w14:textId="77777777" w:rsidR="00B63593" w:rsidRDefault="00B63593" w:rsidP="00B63593">
                  <w:pPr>
                    <w:shd w:val="clear" w:color="auto" w:fill="FFFFFF"/>
                    <w:autoSpaceDE w:val="0"/>
                    <w:autoSpaceDN w:val="0"/>
                    <w:adjustRightInd w:val="0"/>
                    <w:ind w:left="-24" w:right="-426"/>
                    <w:rPr>
                      <w:rFonts w:asciiTheme="majorBidi" w:eastAsia="Calibri" w:hAnsiTheme="majorBidi" w:cstheme="majorBidi"/>
                      <w:color w:val="000000"/>
                      <w:sz w:val="24"/>
                      <w:szCs w:val="24"/>
                      <w:lang w:bidi="ar-IQ"/>
                    </w:rPr>
                  </w:pPr>
                  <w:r>
                    <w:rPr>
                      <w:rFonts w:asciiTheme="majorBidi" w:eastAsia="Calibri" w:hAnsiTheme="majorBidi" w:cstheme="majorBidi"/>
                      <w:color w:val="000000"/>
                      <w:sz w:val="24"/>
                      <w:szCs w:val="24"/>
                      <w:lang w:bidi="ar-IQ"/>
                    </w:rPr>
                    <w:t>Learning the  methods of</w:t>
                  </w:r>
                </w:p>
                <w:p w14:paraId="75647DCB" w14:textId="18CB36A5" w:rsidR="00B63593" w:rsidRDefault="00B63593" w:rsidP="00B63593">
                  <w:pPr>
                    <w:shd w:val="clear" w:color="auto" w:fill="FFFFFF"/>
                    <w:autoSpaceDE w:val="0"/>
                    <w:autoSpaceDN w:val="0"/>
                    <w:adjustRightInd w:val="0"/>
                    <w:ind w:left="-24" w:right="-426"/>
                  </w:pPr>
                  <w:r>
                    <w:t xml:space="preserve">Design for combined footings by </w:t>
                  </w:r>
                </w:p>
                <w:p w14:paraId="2B3AC60A" w14:textId="77777777" w:rsidR="00B63593" w:rsidRDefault="00B63593" w:rsidP="00B63593">
                  <w:pPr>
                    <w:shd w:val="clear" w:color="auto" w:fill="FFFFFF"/>
                    <w:autoSpaceDE w:val="0"/>
                    <w:autoSpaceDN w:val="0"/>
                    <w:adjustRightInd w:val="0"/>
                    <w:ind w:left="-24" w:right="-426"/>
                  </w:pPr>
                  <w:r>
                    <w:t>ACI-code.</w:t>
                  </w:r>
                </w:p>
                <w:p w14:paraId="7CA7E3FE" w14:textId="77777777" w:rsidR="00B63593" w:rsidRDefault="00B63593" w:rsidP="00B63593">
                  <w:pPr>
                    <w:shd w:val="clear" w:color="auto" w:fill="FFFFFF"/>
                    <w:autoSpaceDE w:val="0"/>
                    <w:autoSpaceDN w:val="0"/>
                    <w:adjustRightInd w:val="0"/>
                    <w:ind w:left="-24" w:right="-426"/>
                    <w:rPr>
                      <w:rFonts w:asciiTheme="majorBidi" w:eastAsia="Calibri" w:hAnsiTheme="majorBidi" w:cstheme="majorBidi"/>
                      <w:color w:val="000000"/>
                      <w:sz w:val="24"/>
                      <w:szCs w:val="24"/>
                      <w:lang w:bidi="ar-IQ"/>
                    </w:rPr>
                  </w:pPr>
                </w:p>
                <w:p w14:paraId="08CC39B0" w14:textId="77777777" w:rsidR="00B63593" w:rsidRPr="00A10D99" w:rsidRDefault="00B63593" w:rsidP="00B63593">
                  <w:pPr>
                    <w:shd w:val="clear" w:color="auto" w:fill="FFFFFF"/>
                    <w:autoSpaceDE w:val="0"/>
                    <w:autoSpaceDN w:val="0"/>
                    <w:adjustRightInd w:val="0"/>
                    <w:ind w:left="-24" w:right="-426"/>
                    <w:rPr>
                      <w:rFonts w:asciiTheme="majorBidi" w:eastAsia="Calibri" w:hAnsiTheme="majorBidi" w:cstheme="majorBidi"/>
                      <w:color w:val="000000"/>
                      <w:sz w:val="24"/>
                      <w:szCs w:val="24"/>
                      <w:rtl/>
                      <w:lang w:bidi="ar-IQ"/>
                    </w:rPr>
                  </w:pPr>
                </w:p>
              </w:tc>
            </w:tr>
          </w:tbl>
          <w:p w14:paraId="2E17C662" w14:textId="41754AE9" w:rsidR="00B63593" w:rsidRPr="00F24D12" w:rsidRDefault="00B63593" w:rsidP="00B63593">
            <w:pPr>
              <w:shd w:val="clear" w:color="auto" w:fill="FFFFFF"/>
              <w:autoSpaceDE w:val="0"/>
              <w:autoSpaceDN w:val="0"/>
              <w:adjustRightInd w:val="0"/>
              <w:ind w:right="-111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</w:tcPr>
          <w:p w14:paraId="61226827" w14:textId="017EE2CF" w:rsidR="00566CED" w:rsidRPr="00566CED" w:rsidRDefault="00B63593" w:rsidP="004637E6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>Design of combined footing for two columns both are interior columns by ACI-code.</w:t>
            </w:r>
          </w:p>
        </w:tc>
        <w:tc>
          <w:tcPr>
            <w:tcW w:w="1350" w:type="dxa"/>
          </w:tcPr>
          <w:p w14:paraId="27D8E855" w14:textId="77777777" w:rsidR="00607491" w:rsidRDefault="00607491" w:rsidP="00607491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cs="Times New Roman"/>
                <w:color w:val="000000"/>
                <w:sz w:val="22"/>
                <w:szCs w:val="22"/>
                <w:lang w:bidi="ar-IQ"/>
              </w:rPr>
            </w:pPr>
          </w:p>
          <w:p w14:paraId="0002961C" w14:textId="58D96A89" w:rsidR="00566CED" w:rsidRPr="00607491" w:rsidRDefault="00566CED" w:rsidP="00607491">
            <w:pPr>
              <w:shd w:val="clear" w:color="auto" w:fill="FFFFFF"/>
              <w:autoSpaceDE w:val="0"/>
              <w:autoSpaceDN w:val="0"/>
              <w:adjustRightInd w:val="0"/>
              <w:ind w:right="-426"/>
              <w:rPr>
                <w:rFonts w:cs="Times New Roman"/>
                <w:color w:val="000000"/>
                <w:sz w:val="22"/>
                <w:szCs w:val="22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440" w:type="dxa"/>
            <w:gridSpan w:val="2"/>
          </w:tcPr>
          <w:p w14:paraId="4755C132" w14:textId="77777777" w:rsidR="00607491" w:rsidRDefault="00607491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  <w:p w14:paraId="7E455FE6" w14:textId="77777777" w:rsidR="00566CED" w:rsidRPr="00A10D99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Homework</w:t>
            </w:r>
          </w:p>
        </w:tc>
      </w:tr>
      <w:tr w:rsidR="00566CED" w:rsidRPr="00B80B61" w14:paraId="0C4240BC" w14:textId="77777777" w:rsidTr="00375BF7">
        <w:trPr>
          <w:trHeight w:val="181"/>
        </w:trPr>
        <w:tc>
          <w:tcPr>
            <w:tcW w:w="738" w:type="dxa"/>
          </w:tcPr>
          <w:p w14:paraId="41FAB79D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13</w:t>
            </w:r>
          </w:p>
        </w:tc>
        <w:tc>
          <w:tcPr>
            <w:tcW w:w="720" w:type="dxa"/>
            <w:gridSpan w:val="2"/>
          </w:tcPr>
          <w:p w14:paraId="4D91526F" w14:textId="3DFFF084" w:rsidR="00566CED" w:rsidRPr="002B5D12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3240" w:type="dxa"/>
            <w:gridSpan w:val="2"/>
          </w:tcPr>
          <w:p w14:paraId="67BD347C" w14:textId="77777777" w:rsidR="00BE798C" w:rsidRDefault="00BE798C" w:rsidP="00BE798C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Learning the  methods of</w:t>
            </w:r>
          </w:p>
          <w:p w14:paraId="111306CB" w14:textId="4D5599C7" w:rsidR="00BE798C" w:rsidRDefault="00BE798C" w:rsidP="00BE798C">
            <w:pPr>
              <w:shd w:val="clear" w:color="auto" w:fill="FFFFFF"/>
              <w:autoSpaceDE w:val="0"/>
              <w:autoSpaceDN w:val="0"/>
              <w:adjustRightInd w:val="0"/>
              <w:ind w:left="-24" w:right="-426"/>
            </w:pPr>
            <w:r>
              <w:t>Design for another type  of combined footings by ACI-code.</w:t>
            </w:r>
          </w:p>
          <w:p w14:paraId="5B145213" w14:textId="51648C64" w:rsidR="00566CED" w:rsidRPr="00F24D12" w:rsidRDefault="00566CED" w:rsidP="00723026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</w:p>
        </w:tc>
        <w:tc>
          <w:tcPr>
            <w:tcW w:w="2700" w:type="dxa"/>
          </w:tcPr>
          <w:p w14:paraId="359D965E" w14:textId="6D28D916" w:rsidR="00566CED" w:rsidRPr="00566CED" w:rsidRDefault="00BE798C" w:rsidP="00BE798C">
            <w:pPr>
              <w:shd w:val="clear" w:color="auto" w:fill="FFFFFF"/>
              <w:autoSpaceDE w:val="0"/>
              <w:autoSpaceDN w:val="0"/>
              <w:adjustRightInd w:val="0"/>
              <w:ind w:firstLine="4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>Design of combined footing for two columns one is at property line and the other is interior column.</w:t>
            </w:r>
          </w:p>
        </w:tc>
        <w:tc>
          <w:tcPr>
            <w:tcW w:w="1350" w:type="dxa"/>
          </w:tcPr>
          <w:p w14:paraId="4BE3C7A9" w14:textId="77777777" w:rsidR="00607491" w:rsidRDefault="00607491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cs="Times New Roman"/>
                <w:color w:val="000000"/>
                <w:sz w:val="22"/>
                <w:szCs w:val="22"/>
                <w:lang w:bidi="ar-IQ"/>
              </w:rPr>
            </w:pPr>
          </w:p>
          <w:p w14:paraId="799E6A76" w14:textId="76A9ADB5" w:rsidR="00566CED" w:rsidRPr="00B80B61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440" w:type="dxa"/>
            <w:gridSpan w:val="2"/>
          </w:tcPr>
          <w:p w14:paraId="4D673AA9" w14:textId="77777777" w:rsidR="00566CED" w:rsidRPr="00A10D99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Exam</w:t>
            </w:r>
          </w:p>
        </w:tc>
      </w:tr>
      <w:tr w:rsidR="00566CED" w:rsidRPr="00B80B61" w14:paraId="0CB9F10D" w14:textId="77777777" w:rsidTr="00375BF7">
        <w:trPr>
          <w:trHeight w:val="181"/>
        </w:trPr>
        <w:tc>
          <w:tcPr>
            <w:tcW w:w="738" w:type="dxa"/>
          </w:tcPr>
          <w:p w14:paraId="64BA2FE1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14</w:t>
            </w:r>
          </w:p>
        </w:tc>
        <w:tc>
          <w:tcPr>
            <w:tcW w:w="720" w:type="dxa"/>
            <w:gridSpan w:val="2"/>
          </w:tcPr>
          <w:p w14:paraId="05499BD5" w14:textId="7E6E5D2B" w:rsidR="00566CED" w:rsidRPr="002B5D12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3240" w:type="dxa"/>
            <w:gridSpan w:val="2"/>
          </w:tcPr>
          <w:p w14:paraId="73EBE60F" w14:textId="70CDE1CA" w:rsidR="00607491" w:rsidRPr="00F24D12" w:rsidRDefault="001A1291" w:rsidP="001A1291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Understanding the method of design of Slender Columns by ACI-code.</w:t>
            </w:r>
          </w:p>
        </w:tc>
        <w:tc>
          <w:tcPr>
            <w:tcW w:w="2700" w:type="dxa"/>
          </w:tcPr>
          <w:p w14:paraId="3BE5C9AE" w14:textId="7CD59F22" w:rsidR="00607491" w:rsidRPr="00566CED" w:rsidRDefault="001A1291" w:rsidP="00607491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>Design of slender columns with the aid of charts by ACI-code.</w:t>
            </w:r>
          </w:p>
        </w:tc>
        <w:tc>
          <w:tcPr>
            <w:tcW w:w="1350" w:type="dxa"/>
          </w:tcPr>
          <w:p w14:paraId="7C6F6C51" w14:textId="77777777" w:rsidR="00607491" w:rsidRDefault="00607491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cs="Times New Roman"/>
                <w:color w:val="000000"/>
                <w:sz w:val="22"/>
                <w:szCs w:val="22"/>
                <w:lang w:bidi="ar-IQ"/>
              </w:rPr>
            </w:pPr>
          </w:p>
          <w:p w14:paraId="7976F857" w14:textId="6F6AAB18" w:rsidR="00566CED" w:rsidRPr="00B80B61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440" w:type="dxa"/>
            <w:gridSpan w:val="2"/>
          </w:tcPr>
          <w:p w14:paraId="3FE17D78" w14:textId="77777777" w:rsidR="00607491" w:rsidRDefault="00607491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  <w:p w14:paraId="1AD28752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  <w:r w:rsidRPr="00A10D99"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  <w:t>Quiz</w:t>
            </w:r>
          </w:p>
          <w:p w14:paraId="199E092B" w14:textId="77777777" w:rsidR="00F270D3" w:rsidRDefault="00F270D3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lang w:bidi="ar-IQ"/>
              </w:rPr>
            </w:pPr>
          </w:p>
          <w:p w14:paraId="64222387" w14:textId="77777777" w:rsidR="00F270D3" w:rsidRPr="00A10D99" w:rsidRDefault="00F270D3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566CED" w:rsidRPr="00B80B61" w14:paraId="2679E948" w14:textId="77777777" w:rsidTr="00375BF7">
        <w:trPr>
          <w:trHeight w:val="791"/>
        </w:trPr>
        <w:tc>
          <w:tcPr>
            <w:tcW w:w="738" w:type="dxa"/>
          </w:tcPr>
          <w:p w14:paraId="54612EA0" w14:textId="77777777" w:rsidR="00566CED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15</w:t>
            </w:r>
          </w:p>
        </w:tc>
        <w:tc>
          <w:tcPr>
            <w:tcW w:w="720" w:type="dxa"/>
            <w:gridSpan w:val="2"/>
          </w:tcPr>
          <w:p w14:paraId="44382B96" w14:textId="73D17F29" w:rsidR="00566CED" w:rsidRPr="002B5D12" w:rsidRDefault="00566CED" w:rsidP="00566CE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2B5D12">
              <w:rPr>
                <w:rFonts w:ascii="Cambria" w:eastAsia="Calibri" w:hAnsi="Cambria" w:cs="Times New Roman"/>
                <w:color w:val="000000"/>
                <w:sz w:val="28"/>
                <w:szCs w:val="28"/>
                <w:lang w:bidi="ar-IQ"/>
              </w:rPr>
              <w:t>4</w:t>
            </w:r>
          </w:p>
        </w:tc>
        <w:tc>
          <w:tcPr>
            <w:tcW w:w="3240" w:type="dxa"/>
            <w:gridSpan w:val="2"/>
          </w:tcPr>
          <w:p w14:paraId="39ECF73A" w14:textId="38267B72" w:rsidR="00566CED" w:rsidRPr="00F24D12" w:rsidRDefault="00566CED" w:rsidP="00723026">
            <w:pPr>
              <w:shd w:val="clear" w:color="auto" w:fill="FFFFFF"/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>Preparatory</w:t>
            </w:r>
            <w:r w:rsidR="00607491">
              <w:rPr>
                <w:rFonts w:asciiTheme="majorBidi" w:eastAsia="Calibri" w:hAnsiTheme="majorBidi" w:cstheme="majorBidi"/>
                <w:color w:val="000000"/>
                <w:sz w:val="24"/>
                <w:szCs w:val="24"/>
                <w:lang w:bidi="ar-IQ"/>
              </w:rPr>
              <w:t xml:space="preserve"> for final exam</w:t>
            </w:r>
          </w:p>
        </w:tc>
        <w:tc>
          <w:tcPr>
            <w:tcW w:w="2700" w:type="dxa"/>
          </w:tcPr>
          <w:p w14:paraId="52D54ED3" w14:textId="70AE10DC" w:rsidR="00566CED" w:rsidRPr="00566CED" w:rsidRDefault="00607491" w:rsidP="004637E6">
            <w:pPr>
              <w:shd w:val="clear" w:color="auto" w:fill="FFFFFF"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>Revision of some previous topics</w:t>
            </w:r>
            <w:r w:rsidR="00E62E99">
              <w:rPr>
                <w:rFonts w:cs="Times New Roman"/>
                <w:color w:val="000000"/>
                <w:sz w:val="24"/>
                <w:szCs w:val="24"/>
                <w:lang w:bidi="ar-IQ"/>
              </w:rPr>
              <w:t>.</w:t>
            </w:r>
            <w:r>
              <w:rPr>
                <w:rFonts w:cs="Times New Roman"/>
                <w:color w:val="000000"/>
                <w:sz w:val="24"/>
                <w:szCs w:val="24"/>
                <w:lang w:bidi="ar-IQ"/>
              </w:rPr>
              <w:t xml:space="preserve"> </w:t>
            </w:r>
          </w:p>
        </w:tc>
        <w:tc>
          <w:tcPr>
            <w:tcW w:w="1350" w:type="dxa"/>
          </w:tcPr>
          <w:p w14:paraId="5C3DDDED" w14:textId="356ADA35" w:rsidR="00566CED" w:rsidRPr="00B80B61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left="78" w:right="-426" w:hanging="90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  <w:r w:rsidRPr="004D71E4">
              <w:rPr>
                <w:rFonts w:cs="Times New Roman"/>
                <w:color w:val="000000"/>
                <w:sz w:val="22"/>
                <w:szCs w:val="22"/>
                <w:lang w:bidi="ar-IQ"/>
              </w:rPr>
              <w:t>Theoretical</w:t>
            </w:r>
          </w:p>
        </w:tc>
        <w:tc>
          <w:tcPr>
            <w:tcW w:w="1440" w:type="dxa"/>
            <w:gridSpan w:val="2"/>
          </w:tcPr>
          <w:p w14:paraId="4C77AECE" w14:textId="599B5C08" w:rsidR="00566CED" w:rsidRPr="00A10D99" w:rsidRDefault="00566CED" w:rsidP="00566CED">
            <w:pPr>
              <w:shd w:val="clear" w:color="auto" w:fill="FFFFFF"/>
              <w:autoSpaceDE w:val="0"/>
              <w:autoSpaceDN w:val="0"/>
              <w:adjustRightInd w:val="0"/>
              <w:ind w:right="-426" w:firstLine="18"/>
              <w:rPr>
                <w:rFonts w:ascii="Cambria" w:eastAsia="Calibri" w:hAnsi="Cambria" w:cs="Times New Roman"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C36E64" w:rsidRPr="00B80B61" w14:paraId="010BE395" w14:textId="77777777" w:rsidTr="00375BF7">
        <w:trPr>
          <w:gridAfter w:val="1"/>
          <w:wAfter w:w="645" w:type="dxa"/>
        </w:trPr>
        <w:tc>
          <w:tcPr>
            <w:tcW w:w="9543" w:type="dxa"/>
            <w:gridSpan w:val="8"/>
            <w:shd w:val="clear" w:color="auto" w:fill="DEEAF6"/>
          </w:tcPr>
          <w:p w14:paraId="2DF73DD5" w14:textId="77777777" w:rsidR="00C36E64" w:rsidRPr="00B80B61" w:rsidRDefault="00C36E64" w:rsidP="0088387E">
            <w:pPr>
              <w:numPr>
                <w:ilvl w:val="0"/>
                <w:numId w:val="2"/>
              </w:numPr>
              <w:ind w:left="-24" w:firstLine="0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>Course Evaluation</w:t>
            </w:r>
          </w:p>
        </w:tc>
      </w:tr>
      <w:tr w:rsidR="00C36E64" w:rsidRPr="00B80B61" w14:paraId="3F6AA83C" w14:textId="77777777" w:rsidTr="00375BF7">
        <w:trPr>
          <w:gridAfter w:val="1"/>
          <w:wAfter w:w="645" w:type="dxa"/>
        </w:trPr>
        <w:tc>
          <w:tcPr>
            <w:tcW w:w="9543" w:type="dxa"/>
            <w:gridSpan w:val="8"/>
          </w:tcPr>
          <w:p w14:paraId="40267E61" w14:textId="77777777" w:rsidR="00C36E64" w:rsidRPr="00714E40" w:rsidRDefault="00C36E64" w:rsidP="00C36E6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Style w:val="rynqvb"/>
                <w:sz w:val="28"/>
                <w:szCs w:val="28"/>
                <w:lang w:val="en"/>
              </w:rPr>
            </w:pPr>
            <w:r w:rsidRPr="00714E40">
              <w:rPr>
                <w:rStyle w:val="rynqvb"/>
                <w:sz w:val="28"/>
                <w:szCs w:val="28"/>
                <w:lang w:val="en"/>
              </w:rPr>
              <w:t xml:space="preserve">The grade distribution is as follows: </w:t>
            </w:r>
          </w:p>
          <w:p w14:paraId="1FCB325F" w14:textId="6623735D" w:rsidR="00C36E64" w:rsidRPr="00714E40" w:rsidRDefault="00C36E64" w:rsidP="002F1F1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Style w:val="rynqvb"/>
                <w:sz w:val="28"/>
                <w:szCs w:val="28"/>
                <w:lang w:val="en"/>
              </w:rPr>
            </w:pPr>
            <w:r w:rsidRPr="00714E40">
              <w:rPr>
                <w:rStyle w:val="rynqvb"/>
                <w:sz w:val="28"/>
                <w:szCs w:val="28"/>
                <w:lang w:val="en"/>
              </w:rPr>
              <w:t xml:space="preserve">Assessment: Formative 40 marks, </w:t>
            </w:r>
          </w:p>
          <w:p w14:paraId="5158315D" w14:textId="1C716DC2" w:rsidR="00C36E64" w:rsidRPr="00662911" w:rsidRDefault="00C36E64" w:rsidP="002F1F1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Cambria" w:eastAsia="Calibri" w:hAnsi="Cambria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714E40">
              <w:rPr>
                <w:rStyle w:val="rynqvb"/>
                <w:sz w:val="28"/>
                <w:szCs w:val="28"/>
                <w:lang w:val="en"/>
              </w:rPr>
              <w:t xml:space="preserve">Final exam: Theory </w:t>
            </w:r>
            <w:r w:rsidR="002F1F1D">
              <w:rPr>
                <w:rStyle w:val="rynqvb"/>
                <w:sz w:val="28"/>
                <w:szCs w:val="28"/>
                <w:lang w:val="en"/>
              </w:rPr>
              <w:t>60</w:t>
            </w:r>
            <w:r w:rsidRPr="00714E40">
              <w:rPr>
                <w:rStyle w:val="rynqvb"/>
                <w:sz w:val="28"/>
                <w:szCs w:val="28"/>
                <w:lang w:val="en"/>
              </w:rPr>
              <w:t xml:space="preserve"> marks</w:t>
            </w:r>
            <w:r w:rsidR="00714E40" w:rsidRPr="00714E40">
              <w:rPr>
                <w:rStyle w:val="rynqvb"/>
                <w:sz w:val="28"/>
                <w:szCs w:val="28"/>
                <w:lang w:val="en"/>
              </w:rPr>
              <w:t>.</w:t>
            </w:r>
          </w:p>
        </w:tc>
      </w:tr>
      <w:tr w:rsidR="00C36E64" w:rsidRPr="00B80B61" w14:paraId="0DBC24CF" w14:textId="77777777" w:rsidTr="00375BF7">
        <w:trPr>
          <w:gridAfter w:val="1"/>
          <w:wAfter w:w="645" w:type="dxa"/>
        </w:trPr>
        <w:tc>
          <w:tcPr>
            <w:tcW w:w="9543" w:type="dxa"/>
            <w:gridSpan w:val="8"/>
            <w:shd w:val="clear" w:color="auto" w:fill="DEEAF6"/>
          </w:tcPr>
          <w:p w14:paraId="79C4CB67" w14:textId="77777777" w:rsidR="00C36E64" w:rsidRPr="00B80B61" w:rsidRDefault="00C36E64" w:rsidP="0088387E">
            <w:pPr>
              <w:numPr>
                <w:ilvl w:val="0"/>
                <w:numId w:val="2"/>
              </w:numPr>
              <w:ind w:left="513"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B80B61">
              <w:rPr>
                <w:rFonts w:ascii="Simplified Arabic" w:eastAsia="Calibri" w:hAnsi="Simplified Arabic" w:cs="Simplified Arabic"/>
                <w:sz w:val="28"/>
                <w:szCs w:val="28"/>
              </w:rPr>
              <w:t xml:space="preserve">Learning and Teaching Resources </w:t>
            </w:r>
          </w:p>
        </w:tc>
      </w:tr>
      <w:tr w:rsidR="00C36E64" w:rsidRPr="00B80B61" w14:paraId="50465224" w14:textId="77777777" w:rsidTr="00491AC1">
        <w:trPr>
          <w:gridAfter w:val="1"/>
          <w:wAfter w:w="645" w:type="dxa"/>
        </w:trPr>
        <w:tc>
          <w:tcPr>
            <w:tcW w:w="3888" w:type="dxa"/>
            <w:gridSpan w:val="4"/>
          </w:tcPr>
          <w:p w14:paraId="3202817C" w14:textId="77777777" w:rsidR="001E11E0" w:rsidRDefault="00C36E64" w:rsidP="00C36E64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 xml:space="preserve">Required textbooks </w:t>
            </w:r>
          </w:p>
          <w:p w14:paraId="05DCCC61" w14:textId="252E3F3A" w:rsidR="00C36E64" w:rsidRPr="00B80B61" w:rsidRDefault="00C36E64" w:rsidP="00C36E64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(</w:t>
            </w:r>
            <w:r>
              <w:rPr>
                <w:rFonts w:ascii="Simplified Arabic" w:eastAsia="Calibri" w:hAnsi="Simplified Arabic" w:cs="Simplified Arabic"/>
                <w:sz w:val="24"/>
                <w:szCs w:val="24"/>
              </w:rPr>
              <w:t>curricular books</w:t>
            </w: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, if any)</w:t>
            </w:r>
          </w:p>
        </w:tc>
        <w:tc>
          <w:tcPr>
            <w:tcW w:w="5655" w:type="dxa"/>
            <w:gridSpan w:val="4"/>
          </w:tcPr>
          <w:p w14:paraId="37E8E7A6" w14:textId="77777777" w:rsidR="00C36E64" w:rsidRDefault="00824859" w:rsidP="00714E4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1D1D1D"/>
                <w:sz w:val="22"/>
                <w:szCs w:val="22"/>
              </w:rPr>
            </w:pPr>
            <w:r w:rsidRPr="00824859">
              <w:rPr>
                <w:rFonts w:asciiTheme="majorBidi" w:hAnsiTheme="majorBidi" w:cstheme="majorBidi"/>
                <w:color w:val="1D1D1D"/>
                <w:sz w:val="22"/>
                <w:szCs w:val="22"/>
              </w:rPr>
              <w:t>G. Winter, Design of Concrete Structures</w:t>
            </w:r>
            <w:r>
              <w:rPr>
                <w:rFonts w:asciiTheme="majorBidi" w:hAnsiTheme="majorBidi" w:cstheme="majorBidi"/>
                <w:color w:val="1D1D1D"/>
                <w:sz w:val="22"/>
                <w:szCs w:val="22"/>
              </w:rPr>
              <w:t>, 9</w:t>
            </w:r>
            <w:r w:rsidRPr="00824859">
              <w:rPr>
                <w:rFonts w:asciiTheme="majorBidi" w:hAnsiTheme="majorBidi" w:cstheme="majorBidi"/>
                <w:color w:val="1D1D1D"/>
                <w:sz w:val="22"/>
                <w:szCs w:val="22"/>
                <w:vertAlign w:val="superscript"/>
              </w:rPr>
              <w:t>th</w:t>
            </w:r>
            <w:r>
              <w:rPr>
                <w:rFonts w:asciiTheme="majorBidi" w:hAnsiTheme="majorBidi" w:cstheme="majorBidi"/>
                <w:color w:val="1D1D1D"/>
                <w:sz w:val="22"/>
                <w:szCs w:val="22"/>
              </w:rPr>
              <w:t xml:space="preserve"> ed.</w:t>
            </w:r>
          </w:p>
          <w:p w14:paraId="02995B0A" w14:textId="4D087B41" w:rsidR="00824859" w:rsidRPr="00824859" w:rsidRDefault="00824859" w:rsidP="00714E4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1D1D1D"/>
                <w:sz w:val="22"/>
                <w:szCs w:val="22"/>
                <w:rtl/>
              </w:rPr>
            </w:pPr>
            <w:r>
              <w:rPr>
                <w:rFonts w:cs="Times New Roman"/>
                <w:sz w:val="22"/>
                <w:szCs w:val="22"/>
                <w:lang w:bidi="ar-IQ"/>
              </w:rPr>
              <w:t>McGraw-Hill International Book Company.</w:t>
            </w:r>
          </w:p>
        </w:tc>
      </w:tr>
      <w:tr w:rsidR="00C36E64" w:rsidRPr="00B80B61" w14:paraId="4BFBD527" w14:textId="77777777" w:rsidTr="00491AC1">
        <w:trPr>
          <w:gridAfter w:val="1"/>
          <w:wAfter w:w="645" w:type="dxa"/>
        </w:trPr>
        <w:tc>
          <w:tcPr>
            <w:tcW w:w="3888" w:type="dxa"/>
            <w:gridSpan w:val="4"/>
          </w:tcPr>
          <w:p w14:paraId="34CA222C" w14:textId="7D0BAA4F" w:rsidR="00C36E64" w:rsidRPr="002F1F1D" w:rsidRDefault="00C36E64" w:rsidP="00C36E64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2F1F1D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Main references (sources)</w:t>
            </w:r>
          </w:p>
        </w:tc>
        <w:tc>
          <w:tcPr>
            <w:tcW w:w="5655" w:type="dxa"/>
            <w:gridSpan w:val="4"/>
            <w:vAlign w:val="center"/>
          </w:tcPr>
          <w:p w14:paraId="0245C27B" w14:textId="60FE1C9B" w:rsidR="00C36E64" w:rsidRDefault="001E11E0" w:rsidP="001E11E0">
            <w:pPr>
              <w:jc w:val="both"/>
              <w:rPr>
                <w:rFonts w:cs="Times New Roman"/>
                <w:sz w:val="22"/>
                <w:szCs w:val="22"/>
                <w:lang w:bidi="ar-IQ"/>
              </w:rPr>
            </w:pPr>
            <w:r>
              <w:rPr>
                <w:rFonts w:cs="Times New Roman"/>
                <w:sz w:val="22"/>
                <w:szCs w:val="22"/>
                <w:lang w:bidi="ar-IQ"/>
              </w:rPr>
              <w:t xml:space="preserve">A.H. Nelson, </w:t>
            </w:r>
            <w:r w:rsidR="002F1F1D" w:rsidRPr="002F1F1D">
              <w:rPr>
                <w:rFonts w:cs="Times New Roman"/>
                <w:sz w:val="22"/>
                <w:szCs w:val="22"/>
                <w:lang w:bidi="ar-IQ"/>
              </w:rPr>
              <w:t>Design of Concrete Structures</w:t>
            </w:r>
            <w:r>
              <w:rPr>
                <w:rFonts w:cs="Times New Roman"/>
                <w:sz w:val="22"/>
                <w:szCs w:val="22"/>
                <w:lang w:bidi="ar-IQ"/>
              </w:rPr>
              <w:t>,</w:t>
            </w:r>
            <w:r w:rsidR="00FA6F0D">
              <w:rPr>
                <w:rFonts w:cs="Times New Roman"/>
                <w:sz w:val="22"/>
                <w:szCs w:val="22"/>
                <w:lang w:bidi="ar-IQ"/>
              </w:rPr>
              <w:t xml:space="preserve"> </w:t>
            </w:r>
            <w:r>
              <w:rPr>
                <w:rFonts w:cs="Times New Roman"/>
                <w:sz w:val="22"/>
                <w:szCs w:val="22"/>
                <w:lang w:bidi="ar-IQ"/>
              </w:rPr>
              <w:t>13</w:t>
            </w:r>
            <w:r w:rsidRPr="001E11E0">
              <w:rPr>
                <w:rFonts w:cs="Times New Roman"/>
                <w:sz w:val="22"/>
                <w:szCs w:val="22"/>
                <w:vertAlign w:val="superscript"/>
                <w:lang w:bidi="ar-IQ"/>
              </w:rPr>
              <w:t>th</w:t>
            </w:r>
            <w:r>
              <w:rPr>
                <w:rFonts w:cs="Times New Roman"/>
                <w:sz w:val="22"/>
                <w:szCs w:val="22"/>
                <w:lang w:bidi="ar-IQ"/>
              </w:rPr>
              <w:t xml:space="preserve"> ed.</w:t>
            </w:r>
          </w:p>
          <w:p w14:paraId="241C3838" w14:textId="547DF8E8" w:rsidR="001E11E0" w:rsidRDefault="001E11E0" w:rsidP="001E11E0">
            <w:pPr>
              <w:jc w:val="both"/>
              <w:rPr>
                <w:rFonts w:cs="Times New Roman"/>
                <w:sz w:val="22"/>
                <w:szCs w:val="22"/>
                <w:lang w:bidi="ar-IQ"/>
              </w:rPr>
            </w:pPr>
            <w:r>
              <w:rPr>
                <w:rFonts w:cs="Times New Roman"/>
                <w:sz w:val="22"/>
                <w:szCs w:val="22"/>
                <w:lang w:bidi="ar-IQ"/>
              </w:rPr>
              <w:t>McGraw-Hill International Book Company,2004</w:t>
            </w:r>
          </w:p>
          <w:p w14:paraId="28AE90F5" w14:textId="49428B73" w:rsidR="001E11E0" w:rsidRPr="002F1F1D" w:rsidRDefault="001E11E0" w:rsidP="00714E40">
            <w:pPr>
              <w:jc w:val="both"/>
              <w:rPr>
                <w:rFonts w:cs="Times New Roman"/>
                <w:sz w:val="22"/>
                <w:szCs w:val="22"/>
                <w:rtl/>
                <w:lang w:bidi="ar-IQ"/>
              </w:rPr>
            </w:pPr>
            <w:r>
              <w:rPr>
                <w:rFonts w:cs="Times New Roman"/>
                <w:sz w:val="22"/>
                <w:szCs w:val="22"/>
                <w:lang w:bidi="ar-IQ"/>
              </w:rPr>
              <w:t xml:space="preserve"> </w:t>
            </w:r>
          </w:p>
        </w:tc>
      </w:tr>
      <w:tr w:rsidR="00C36E64" w:rsidRPr="00B80B61" w14:paraId="09488031" w14:textId="77777777" w:rsidTr="00491AC1">
        <w:trPr>
          <w:gridAfter w:val="1"/>
          <w:wAfter w:w="645" w:type="dxa"/>
        </w:trPr>
        <w:tc>
          <w:tcPr>
            <w:tcW w:w="3888" w:type="dxa"/>
            <w:gridSpan w:val="4"/>
          </w:tcPr>
          <w:p w14:paraId="172D2451" w14:textId="69A58EB0" w:rsidR="00C36E64" w:rsidRPr="00B80B61" w:rsidRDefault="00C36E64" w:rsidP="00C36E64">
            <w:pPr>
              <w:autoSpaceDE w:val="0"/>
              <w:autoSpaceDN w:val="0"/>
              <w:adjustRightInd w:val="0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Recommended books and references (scientific journals, reports...)</w:t>
            </w:r>
          </w:p>
        </w:tc>
        <w:tc>
          <w:tcPr>
            <w:tcW w:w="5655" w:type="dxa"/>
            <w:gridSpan w:val="4"/>
          </w:tcPr>
          <w:p w14:paraId="39D70786" w14:textId="77777777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720" w:right="-426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  <w:tr w:rsidR="00C36E64" w:rsidRPr="00B80B61" w14:paraId="166EE720" w14:textId="77777777" w:rsidTr="00491AC1">
        <w:trPr>
          <w:gridAfter w:val="1"/>
          <w:wAfter w:w="645" w:type="dxa"/>
        </w:trPr>
        <w:tc>
          <w:tcPr>
            <w:tcW w:w="3888" w:type="dxa"/>
            <w:gridSpan w:val="4"/>
          </w:tcPr>
          <w:p w14:paraId="3D6A897B" w14:textId="77777777" w:rsidR="00C36E64" w:rsidRPr="00B80B61" w:rsidRDefault="00C36E64" w:rsidP="00C36E64">
            <w:pPr>
              <w:autoSpaceDE w:val="0"/>
              <w:autoSpaceDN w:val="0"/>
              <w:adjustRightInd w:val="0"/>
              <w:ind w:right="-426"/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IQ"/>
              </w:rPr>
            </w:pPr>
            <w:r w:rsidRPr="00B80B61">
              <w:rPr>
                <w:rFonts w:ascii="Simplified Arabic" w:eastAsia="Calibri" w:hAnsi="Simplified Arabic" w:cs="Simplified Arabic" w:hint="cs"/>
                <w:sz w:val="24"/>
                <w:szCs w:val="24"/>
              </w:rPr>
              <w:t>Electronic References, Websites</w:t>
            </w:r>
          </w:p>
        </w:tc>
        <w:tc>
          <w:tcPr>
            <w:tcW w:w="5655" w:type="dxa"/>
            <w:gridSpan w:val="4"/>
          </w:tcPr>
          <w:p w14:paraId="2DAE653F" w14:textId="771D01E8" w:rsidR="00C36E64" w:rsidRPr="00B80B61" w:rsidRDefault="00C36E64" w:rsidP="00C36E64">
            <w:pPr>
              <w:shd w:val="clear" w:color="auto" w:fill="FFFFFF"/>
              <w:autoSpaceDE w:val="0"/>
              <w:autoSpaceDN w:val="0"/>
              <w:adjustRightInd w:val="0"/>
              <w:ind w:left="-24" w:right="-426" w:hanging="744"/>
              <w:jc w:val="both"/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</w:pPr>
          </w:p>
        </w:tc>
      </w:tr>
    </w:tbl>
    <w:p w14:paraId="70DCAB64" w14:textId="77777777" w:rsidR="00816181" w:rsidRDefault="00816181" w:rsidP="00BA11FF">
      <w:pPr>
        <w:shd w:val="clear" w:color="auto" w:fill="FFFFFF"/>
        <w:autoSpaceDE w:val="0"/>
        <w:autoSpaceDN w:val="0"/>
        <w:adjustRightInd w:val="0"/>
        <w:spacing w:after="200"/>
        <w:jc w:val="center"/>
        <w:rPr>
          <w:rFonts w:cs="Times New Roman"/>
          <w:b/>
          <w:bCs/>
          <w:sz w:val="32"/>
          <w:szCs w:val="32"/>
        </w:rPr>
      </w:pPr>
    </w:p>
    <w:p w14:paraId="56F8976A" w14:textId="3B7E2F11" w:rsidR="00E867CC" w:rsidRPr="00E867CC" w:rsidRDefault="00F05543" w:rsidP="00BA11FF">
      <w:pPr>
        <w:shd w:val="clear" w:color="auto" w:fill="FFFFFF"/>
        <w:autoSpaceDE w:val="0"/>
        <w:autoSpaceDN w:val="0"/>
        <w:adjustRightInd w:val="0"/>
        <w:spacing w:after="200"/>
        <w:jc w:val="center"/>
        <w:rPr>
          <w:rFonts w:cs="Times New Roman"/>
          <w:b/>
          <w:bCs/>
          <w:sz w:val="32"/>
          <w:szCs w:val="32"/>
          <w:rtl/>
          <w:lang w:bidi="ar-IQ"/>
        </w:rPr>
      </w:pPr>
      <w:r>
        <w:rPr>
          <w:rFonts w:cs="Times New Roman"/>
          <w:b/>
          <w:bCs/>
          <w:sz w:val="32"/>
          <w:szCs w:val="32"/>
        </w:rPr>
        <w:t xml:space="preserve">    </w:t>
      </w:r>
      <w:r w:rsidR="009B68B5" w:rsidRPr="00EE06F8">
        <w:rPr>
          <w:rFonts w:cs="Times New Roman"/>
          <w:b/>
          <w:bCs/>
          <w:sz w:val="32"/>
          <w:szCs w:val="32"/>
        </w:rPr>
        <w:t>Course Description Form</w:t>
      </w:r>
    </w:p>
    <w:p w14:paraId="22EF6DD4" w14:textId="6A94E174" w:rsidR="001B1366" w:rsidRPr="0065671F" w:rsidRDefault="00714E40" w:rsidP="00F05543">
      <w:pPr>
        <w:shd w:val="clear" w:color="auto" w:fill="FFFFFF"/>
        <w:autoSpaceDE w:val="0"/>
        <w:autoSpaceDN w:val="0"/>
        <w:adjustRightInd w:val="0"/>
        <w:spacing w:before="240" w:after="200"/>
        <w:ind w:left="360" w:right="-426"/>
        <w:jc w:val="both"/>
        <w:rPr>
          <w:rFonts w:ascii="Arial" w:hAnsi="Arial" w:cs="Arial"/>
          <w:sz w:val="28"/>
          <w:szCs w:val="28"/>
          <w:lang w:bidi="ar-IQ"/>
        </w:rPr>
      </w:pPr>
      <w:r>
        <w:rPr>
          <w:rFonts w:ascii="Arial" w:hAnsi="Arial" w:cs="Arial"/>
          <w:sz w:val="28"/>
          <w:szCs w:val="28"/>
          <w:lang w:bidi="ar-IQ"/>
        </w:rPr>
        <w:t xml:space="preserve">                      </w:t>
      </w:r>
      <w:r w:rsidR="00F05543">
        <w:rPr>
          <w:rFonts w:ascii="Arial" w:hAnsi="Arial" w:cs="Arial"/>
          <w:sz w:val="28"/>
          <w:szCs w:val="28"/>
          <w:lang w:bidi="ar-IQ"/>
        </w:rPr>
        <w:t xml:space="preserve">   </w:t>
      </w:r>
      <w:r>
        <w:rPr>
          <w:rFonts w:ascii="Arial" w:hAnsi="Arial" w:cs="Arial"/>
          <w:sz w:val="28"/>
          <w:szCs w:val="28"/>
          <w:lang w:bidi="ar-IQ"/>
        </w:rPr>
        <w:t xml:space="preserve">  </w:t>
      </w:r>
      <w:r w:rsidR="00E62E99">
        <w:rPr>
          <w:rFonts w:eastAsia="Calibri" w:cs="Times New Roman"/>
          <w:b/>
          <w:bCs/>
          <w:sz w:val="28"/>
          <w:szCs w:val="28"/>
        </w:rPr>
        <w:t>(</w:t>
      </w:r>
      <w:r w:rsidR="00F05543">
        <w:rPr>
          <w:rFonts w:eastAsia="Calibri" w:cs="Times New Roman"/>
          <w:b/>
          <w:bCs/>
          <w:sz w:val="28"/>
          <w:szCs w:val="28"/>
        </w:rPr>
        <w:t>Reinforced Concrete Design Ⅲ</w:t>
      </w:r>
      <w:r w:rsidR="00E62E99">
        <w:rPr>
          <w:rFonts w:eastAsia="Calibri" w:cs="Times New Roman"/>
          <w:b/>
          <w:bCs/>
          <w:sz w:val="28"/>
          <w:szCs w:val="28"/>
        </w:rPr>
        <w:t>)</w:t>
      </w:r>
    </w:p>
    <w:p w14:paraId="56551889" w14:textId="77777777" w:rsidR="0065671F" w:rsidRDefault="0065671F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199B144B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6D663086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04607620" w14:textId="77777777" w:rsidR="00E67284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rtl/>
          <w:lang w:bidi="ar-IQ"/>
        </w:rPr>
      </w:pPr>
    </w:p>
    <w:p w14:paraId="03A05D68" w14:textId="77777777" w:rsidR="00E67284" w:rsidRPr="001B1366" w:rsidRDefault="00E67284" w:rsidP="00945C15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007649B4" w14:textId="77777777" w:rsidR="001B1366" w:rsidRPr="003C6A37" w:rsidRDefault="001B1366" w:rsidP="00BA11FF">
      <w:pPr>
        <w:shd w:val="clear" w:color="auto" w:fill="FFFFFF"/>
        <w:autoSpaceDE w:val="0"/>
        <w:autoSpaceDN w:val="0"/>
        <w:adjustRightInd w:val="0"/>
        <w:spacing w:before="240" w:after="200"/>
        <w:ind w:right="-426"/>
        <w:jc w:val="both"/>
        <w:rPr>
          <w:rFonts w:ascii="Arial" w:hAnsi="Arial" w:cs="Arial"/>
          <w:sz w:val="28"/>
          <w:szCs w:val="28"/>
          <w:lang w:bidi="ar-IQ"/>
        </w:rPr>
      </w:pPr>
    </w:p>
    <w:p w14:paraId="54F64067" w14:textId="77777777" w:rsidR="0020555A" w:rsidRPr="0020555A" w:rsidRDefault="0020555A" w:rsidP="00945C15">
      <w:pPr>
        <w:shd w:val="clear" w:color="auto" w:fill="FFFFFF"/>
        <w:rPr>
          <w:vanish/>
        </w:rPr>
      </w:pPr>
    </w:p>
    <w:p w14:paraId="06118A3C" w14:textId="77777777" w:rsidR="00807DE1" w:rsidRPr="00807DE1" w:rsidRDefault="00807DE1" w:rsidP="00945C15">
      <w:pPr>
        <w:shd w:val="clear" w:color="auto" w:fill="FFFFFF"/>
        <w:rPr>
          <w:vanish/>
        </w:rPr>
      </w:pPr>
    </w:p>
    <w:p w14:paraId="69F0E46E" w14:textId="06A1A901" w:rsidR="001C1CD7" w:rsidRPr="002A432E" w:rsidRDefault="001C1CD7" w:rsidP="00945C15">
      <w:pPr>
        <w:shd w:val="clear" w:color="auto" w:fill="FFFFFF"/>
        <w:spacing w:after="240"/>
        <w:rPr>
          <w:sz w:val="24"/>
          <w:szCs w:val="24"/>
          <w:rtl/>
          <w:lang w:bidi="ar-IQ"/>
        </w:rPr>
      </w:pPr>
    </w:p>
    <w:sectPr w:rsidR="001C1CD7" w:rsidRPr="002A432E" w:rsidSect="0012027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93" w:right="1797" w:bottom="1560" w:left="1797" w:header="709" w:footer="709" w:gutter="0"/>
      <w:pgBorders w:offsetFrom="page">
        <w:top w:val="thinThickSmallGap" w:sz="24" w:space="24" w:color="1F4E79"/>
        <w:left w:val="thinThickSmallGap" w:sz="24" w:space="24" w:color="1F4E79"/>
        <w:bottom w:val="thickThinSmallGap" w:sz="24" w:space="24" w:color="1F4E79"/>
        <w:right w:val="thickThinSmallGap" w:sz="24" w:space="24" w:color="1F4E79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B4846" w14:textId="77777777" w:rsidR="002C2419" w:rsidRDefault="002C2419">
      <w:r>
        <w:separator/>
      </w:r>
    </w:p>
  </w:endnote>
  <w:endnote w:type="continuationSeparator" w:id="0">
    <w:p w14:paraId="41DFDCA8" w14:textId="77777777" w:rsidR="002C2419" w:rsidRDefault="002C2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IDFont+F1">
    <w:altName w:val="Arial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4287" w14:textId="77777777" w:rsidR="003A68C9" w:rsidRDefault="003A68C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horzAnchor="margin" w:tblpXSpec="center" w:tblpY="1"/>
      <w:bidiVisual/>
      <w:tblW w:w="5720" w:type="pct"/>
      <w:tblLook w:val="04A0" w:firstRow="1" w:lastRow="0" w:firstColumn="1" w:lastColumn="0" w:noHBand="0" w:noVBand="1"/>
    </w:tblPr>
    <w:tblGrid>
      <w:gridCol w:w="4390"/>
      <w:gridCol w:w="976"/>
      <w:gridCol w:w="4390"/>
    </w:tblGrid>
    <w:tr w:rsidR="00807DE1" w14:paraId="316F8FD4" w14:textId="77777777" w:rsidTr="00807DE1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2255485D" w14:textId="77777777" w:rsidR="00807DE1" w:rsidRPr="007B671C" w:rsidRDefault="00807DE1" w:rsidP="00807DE1">
          <w:pPr>
            <w:pStyle w:val="a6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3CC5D082" w14:textId="6B3175D6" w:rsidR="00807DE1" w:rsidRPr="00807DE1" w:rsidRDefault="00807DE1" w:rsidP="003A68C9">
          <w:pPr>
            <w:pStyle w:val="aa"/>
            <w:jc w:val="center"/>
            <w:rPr>
              <w:rFonts w:ascii="Cambria" w:hAnsi="Cambria"/>
            </w:rPr>
          </w:pPr>
          <w:r w:rsidRPr="00807DE1">
            <w:rPr>
              <w:rFonts w:cs="Arial"/>
            </w:rPr>
            <w:fldChar w:fldCharType="begin"/>
          </w:r>
          <w:r w:rsidRPr="007B671C">
            <w:rPr>
              <w:rFonts w:cs="Arial"/>
            </w:rPr>
            <w:instrText>PAGE  \* MERGEFORMAT</w:instrText>
          </w:r>
          <w:r w:rsidRPr="00807DE1">
            <w:rPr>
              <w:rFonts w:cs="Arial"/>
            </w:rPr>
            <w:fldChar w:fldCharType="separate"/>
          </w:r>
          <w:r w:rsidR="0011663A" w:rsidRPr="0011663A">
            <w:rPr>
              <w:rFonts w:ascii="Cambria" w:hAnsi="Cambria"/>
              <w:b/>
              <w:noProof/>
            </w:rPr>
            <w:t>3</w:t>
          </w:r>
          <w:r w:rsidRPr="00807DE1">
            <w:rPr>
              <w:rFonts w:ascii="Cambria" w:hAnsi="Cambria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0BDCD1F6" w14:textId="77777777" w:rsidR="00807DE1" w:rsidRPr="007B671C" w:rsidRDefault="00807DE1" w:rsidP="00807DE1">
          <w:pPr>
            <w:pStyle w:val="a6"/>
            <w:rPr>
              <w:rFonts w:ascii="Cambria" w:hAnsi="Cambria"/>
              <w:b/>
              <w:bCs/>
              <w:lang w:val="en-US" w:eastAsia="en-US"/>
            </w:rPr>
          </w:pPr>
        </w:p>
      </w:tc>
    </w:tr>
    <w:tr w:rsidR="00807DE1" w14:paraId="75C5DC99" w14:textId="77777777" w:rsidTr="00807DE1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1FED7A1B" w14:textId="77777777" w:rsidR="00807DE1" w:rsidRPr="007B671C" w:rsidRDefault="00807DE1" w:rsidP="00807DE1">
          <w:pPr>
            <w:pStyle w:val="a6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500" w:type="pct"/>
          <w:vMerge/>
        </w:tcPr>
        <w:p w14:paraId="74721939" w14:textId="77777777" w:rsidR="00807DE1" w:rsidRPr="007B671C" w:rsidRDefault="00807DE1" w:rsidP="00807DE1">
          <w:pPr>
            <w:pStyle w:val="a6"/>
            <w:jc w:val="center"/>
            <w:rPr>
              <w:rFonts w:ascii="Cambria" w:hAnsi="Cambria"/>
              <w:b/>
              <w:bCs/>
              <w:lang w:val="en-US" w:eastAsia="en-US"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583EA17B" w14:textId="77777777" w:rsidR="00807DE1" w:rsidRPr="007B671C" w:rsidRDefault="00807DE1" w:rsidP="00807DE1">
          <w:pPr>
            <w:pStyle w:val="a6"/>
            <w:rPr>
              <w:rFonts w:ascii="Cambria" w:hAnsi="Cambria"/>
              <w:b/>
              <w:bCs/>
              <w:lang w:val="en-US" w:eastAsia="en-US"/>
            </w:rPr>
          </w:pPr>
        </w:p>
      </w:tc>
    </w:tr>
  </w:tbl>
  <w:p w14:paraId="42ACCF85" w14:textId="77777777" w:rsidR="00807DE1" w:rsidRDefault="00807DE1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D1965" w14:textId="77777777" w:rsidR="003A68C9" w:rsidRDefault="003A68C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E86DE" w14:textId="77777777" w:rsidR="002C2419" w:rsidRDefault="002C2419">
      <w:r>
        <w:separator/>
      </w:r>
    </w:p>
  </w:footnote>
  <w:footnote w:type="continuationSeparator" w:id="0">
    <w:p w14:paraId="67CEB77B" w14:textId="77777777" w:rsidR="002C2419" w:rsidRDefault="002C2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4526A" w14:textId="77777777" w:rsidR="003A68C9" w:rsidRDefault="003A68C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A6948" w14:textId="77777777" w:rsidR="003A68C9" w:rsidRDefault="003A68C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30569" w14:textId="77777777" w:rsidR="003A68C9" w:rsidRDefault="003A68C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93F1F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E67C1"/>
    <w:multiLevelType w:val="hybridMultilevel"/>
    <w:tmpl w:val="2FFC5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854807">
    <w:abstractNumId w:val="0"/>
  </w:num>
  <w:num w:numId="2" w16cid:durableId="199991567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Q1MjCytDAyMzYzNTJT0lEKTi0uzszPAykwrAUAgSHvAywAAAA="/>
  </w:docVars>
  <w:rsids>
    <w:rsidRoot w:val="003D742A"/>
    <w:rsid w:val="00005774"/>
    <w:rsid w:val="00007B9F"/>
    <w:rsid w:val="0003472C"/>
    <w:rsid w:val="000428A6"/>
    <w:rsid w:val="00045418"/>
    <w:rsid w:val="00063AD7"/>
    <w:rsid w:val="000648E5"/>
    <w:rsid w:val="00065187"/>
    <w:rsid w:val="00066B8F"/>
    <w:rsid w:val="00070BE9"/>
    <w:rsid w:val="0007162C"/>
    <w:rsid w:val="00073C2C"/>
    <w:rsid w:val="0008002F"/>
    <w:rsid w:val="00090A55"/>
    <w:rsid w:val="000A0796"/>
    <w:rsid w:val="000A0C4E"/>
    <w:rsid w:val="000A1C7A"/>
    <w:rsid w:val="000A67F9"/>
    <w:rsid w:val="000A69B4"/>
    <w:rsid w:val="000B4430"/>
    <w:rsid w:val="000B7757"/>
    <w:rsid w:val="000C2D8D"/>
    <w:rsid w:val="000D0BC6"/>
    <w:rsid w:val="000D53B9"/>
    <w:rsid w:val="000E11B6"/>
    <w:rsid w:val="000E19A2"/>
    <w:rsid w:val="000E58E3"/>
    <w:rsid w:val="000F2476"/>
    <w:rsid w:val="000F3655"/>
    <w:rsid w:val="000F5F6D"/>
    <w:rsid w:val="0010476D"/>
    <w:rsid w:val="00104BF3"/>
    <w:rsid w:val="0010580A"/>
    <w:rsid w:val="001121E3"/>
    <w:rsid w:val="001141F6"/>
    <w:rsid w:val="001157BB"/>
    <w:rsid w:val="0011663A"/>
    <w:rsid w:val="0012027C"/>
    <w:rsid w:val="001304F3"/>
    <w:rsid w:val="0014600C"/>
    <w:rsid w:val="00153FF9"/>
    <w:rsid w:val="0015696E"/>
    <w:rsid w:val="0016341F"/>
    <w:rsid w:val="001777B7"/>
    <w:rsid w:val="00182552"/>
    <w:rsid w:val="001916A2"/>
    <w:rsid w:val="001A1291"/>
    <w:rsid w:val="001A4F55"/>
    <w:rsid w:val="001A5187"/>
    <w:rsid w:val="001B0307"/>
    <w:rsid w:val="001B0AEE"/>
    <w:rsid w:val="001B1366"/>
    <w:rsid w:val="001B384B"/>
    <w:rsid w:val="001C1CD7"/>
    <w:rsid w:val="001D3B40"/>
    <w:rsid w:val="001D678C"/>
    <w:rsid w:val="001E11E0"/>
    <w:rsid w:val="001E2A40"/>
    <w:rsid w:val="001E4914"/>
    <w:rsid w:val="001E5302"/>
    <w:rsid w:val="002000D6"/>
    <w:rsid w:val="00203A53"/>
    <w:rsid w:val="0020555A"/>
    <w:rsid w:val="00206E17"/>
    <w:rsid w:val="00210E10"/>
    <w:rsid w:val="00216355"/>
    <w:rsid w:val="002358AF"/>
    <w:rsid w:val="00236F0D"/>
    <w:rsid w:val="0023793A"/>
    <w:rsid w:val="00240307"/>
    <w:rsid w:val="00242DCC"/>
    <w:rsid w:val="002744F0"/>
    <w:rsid w:val="002857ED"/>
    <w:rsid w:val="00291C28"/>
    <w:rsid w:val="00297E64"/>
    <w:rsid w:val="002A172E"/>
    <w:rsid w:val="002A1AF6"/>
    <w:rsid w:val="002A5AC8"/>
    <w:rsid w:val="002B253B"/>
    <w:rsid w:val="002B28B2"/>
    <w:rsid w:val="002B42A2"/>
    <w:rsid w:val="002B5D12"/>
    <w:rsid w:val="002C2419"/>
    <w:rsid w:val="002C3F0D"/>
    <w:rsid w:val="002D2398"/>
    <w:rsid w:val="002E713A"/>
    <w:rsid w:val="002F032D"/>
    <w:rsid w:val="002F1537"/>
    <w:rsid w:val="002F1F1D"/>
    <w:rsid w:val="00305509"/>
    <w:rsid w:val="0030567D"/>
    <w:rsid w:val="003068D1"/>
    <w:rsid w:val="00311BA9"/>
    <w:rsid w:val="003132A6"/>
    <w:rsid w:val="00314347"/>
    <w:rsid w:val="00314AB4"/>
    <w:rsid w:val="003172E2"/>
    <w:rsid w:val="00321356"/>
    <w:rsid w:val="0032210D"/>
    <w:rsid w:val="00325978"/>
    <w:rsid w:val="00327FCC"/>
    <w:rsid w:val="0033021C"/>
    <w:rsid w:val="0034068F"/>
    <w:rsid w:val="00353A94"/>
    <w:rsid w:val="00354DE3"/>
    <w:rsid w:val="003555F3"/>
    <w:rsid w:val="00364EB9"/>
    <w:rsid w:val="00365ABE"/>
    <w:rsid w:val="003662F6"/>
    <w:rsid w:val="00371B8B"/>
    <w:rsid w:val="00372012"/>
    <w:rsid w:val="00373622"/>
    <w:rsid w:val="00375BF7"/>
    <w:rsid w:val="00382C80"/>
    <w:rsid w:val="00391BA9"/>
    <w:rsid w:val="003A15AD"/>
    <w:rsid w:val="003A16B8"/>
    <w:rsid w:val="003A2D38"/>
    <w:rsid w:val="003A3412"/>
    <w:rsid w:val="003A54EF"/>
    <w:rsid w:val="003A5807"/>
    <w:rsid w:val="003A6895"/>
    <w:rsid w:val="003A68C9"/>
    <w:rsid w:val="003B3514"/>
    <w:rsid w:val="003B7412"/>
    <w:rsid w:val="003C02A8"/>
    <w:rsid w:val="003C56DD"/>
    <w:rsid w:val="003C6A37"/>
    <w:rsid w:val="003D4EAF"/>
    <w:rsid w:val="003D742A"/>
    <w:rsid w:val="003D7925"/>
    <w:rsid w:val="003E04B9"/>
    <w:rsid w:val="003E179B"/>
    <w:rsid w:val="003E4FBE"/>
    <w:rsid w:val="003E55DB"/>
    <w:rsid w:val="003F5080"/>
    <w:rsid w:val="003F6248"/>
    <w:rsid w:val="00402DFA"/>
    <w:rsid w:val="00406DC6"/>
    <w:rsid w:val="00423058"/>
    <w:rsid w:val="004361D7"/>
    <w:rsid w:val="00443E4B"/>
    <w:rsid w:val="00444A52"/>
    <w:rsid w:val="004538F3"/>
    <w:rsid w:val="004570B9"/>
    <w:rsid w:val="004637E6"/>
    <w:rsid w:val="00465B4D"/>
    <w:rsid w:val="004662C5"/>
    <w:rsid w:val="0048407D"/>
    <w:rsid w:val="00485C21"/>
    <w:rsid w:val="00491AC1"/>
    <w:rsid w:val="00494454"/>
    <w:rsid w:val="00496385"/>
    <w:rsid w:val="004A4634"/>
    <w:rsid w:val="004A6A6D"/>
    <w:rsid w:val="004A6CAF"/>
    <w:rsid w:val="004C1A06"/>
    <w:rsid w:val="004C257A"/>
    <w:rsid w:val="004C5F86"/>
    <w:rsid w:val="004C70F0"/>
    <w:rsid w:val="004D0949"/>
    <w:rsid w:val="004D2002"/>
    <w:rsid w:val="004D3497"/>
    <w:rsid w:val="004D7986"/>
    <w:rsid w:val="004E0EBA"/>
    <w:rsid w:val="004E1A82"/>
    <w:rsid w:val="004E3ECF"/>
    <w:rsid w:val="004E60C2"/>
    <w:rsid w:val="004F0938"/>
    <w:rsid w:val="004F32AB"/>
    <w:rsid w:val="00504DEE"/>
    <w:rsid w:val="00507906"/>
    <w:rsid w:val="00514BD1"/>
    <w:rsid w:val="00516004"/>
    <w:rsid w:val="005213B2"/>
    <w:rsid w:val="0052291B"/>
    <w:rsid w:val="0052336E"/>
    <w:rsid w:val="005342BC"/>
    <w:rsid w:val="00534329"/>
    <w:rsid w:val="00535D14"/>
    <w:rsid w:val="005413B0"/>
    <w:rsid w:val="00552DA9"/>
    <w:rsid w:val="005608B0"/>
    <w:rsid w:val="00566CED"/>
    <w:rsid w:val="00576195"/>
    <w:rsid w:val="00581B3C"/>
    <w:rsid w:val="005827E2"/>
    <w:rsid w:val="00584D07"/>
    <w:rsid w:val="00584DA6"/>
    <w:rsid w:val="00586C9E"/>
    <w:rsid w:val="00595034"/>
    <w:rsid w:val="00595871"/>
    <w:rsid w:val="00597118"/>
    <w:rsid w:val="005A48EF"/>
    <w:rsid w:val="005A7CB7"/>
    <w:rsid w:val="005C050F"/>
    <w:rsid w:val="005C6FC9"/>
    <w:rsid w:val="005C71F0"/>
    <w:rsid w:val="005D644B"/>
    <w:rsid w:val="005D69BE"/>
    <w:rsid w:val="005E036C"/>
    <w:rsid w:val="005E2B82"/>
    <w:rsid w:val="005E3A29"/>
    <w:rsid w:val="005E46FE"/>
    <w:rsid w:val="005F057B"/>
    <w:rsid w:val="005F45DE"/>
    <w:rsid w:val="005F733A"/>
    <w:rsid w:val="00601F09"/>
    <w:rsid w:val="0060297B"/>
    <w:rsid w:val="006031F2"/>
    <w:rsid w:val="00606B47"/>
    <w:rsid w:val="00607491"/>
    <w:rsid w:val="006101CA"/>
    <w:rsid w:val="00610CB3"/>
    <w:rsid w:val="006120D9"/>
    <w:rsid w:val="006129BF"/>
    <w:rsid w:val="00624259"/>
    <w:rsid w:val="00624699"/>
    <w:rsid w:val="00627034"/>
    <w:rsid w:val="006279D6"/>
    <w:rsid w:val="006315D0"/>
    <w:rsid w:val="00636CB9"/>
    <w:rsid w:val="006377B6"/>
    <w:rsid w:val="00637C8B"/>
    <w:rsid w:val="00642469"/>
    <w:rsid w:val="00645DB4"/>
    <w:rsid w:val="006506F3"/>
    <w:rsid w:val="0065671F"/>
    <w:rsid w:val="00662911"/>
    <w:rsid w:val="00671EDD"/>
    <w:rsid w:val="0067364E"/>
    <w:rsid w:val="00677895"/>
    <w:rsid w:val="00693FAF"/>
    <w:rsid w:val="006A0624"/>
    <w:rsid w:val="006A1ABC"/>
    <w:rsid w:val="006A73CC"/>
    <w:rsid w:val="006B6B2C"/>
    <w:rsid w:val="006C2FDA"/>
    <w:rsid w:val="006C3D14"/>
    <w:rsid w:val="006C5CDF"/>
    <w:rsid w:val="006D2916"/>
    <w:rsid w:val="006D4F39"/>
    <w:rsid w:val="006D6630"/>
    <w:rsid w:val="006D6AB4"/>
    <w:rsid w:val="006E0C8C"/>
    <w:rsid w:val="007028BA"/>
    <w:rsid w:val="00704757"/>
    <w:rsid w:val="00714E40"/>
    <w:rsid w:val="00723026"/>
    <w:rsid w:val="00723582"/>
    <w:rsid w:val="00744B08"/>
    <w:rsid w:val="0074532D"/>
    <w:rsid w:val="0075530C"/>
    <w:rsid w:val="0075633E"/>
    <w:rsid w:val="007600F6"/>
    <w:rsid w:val="007645B4"/>
    <w:rsid w:val="00766EF6"/>
    <w:rsid w:val="00770296"/>
    <w:rsid w:val="007716A6"/>
    <w:rsid w:val="00772823"/>
    <w:rsid w:val="0078752C"/>
    <w:rsid w:val="007877F0"/>
    <w:rsid w:val="0079031B"/>
    <w:rsid w:val="0079562A"/>
    <w:rsid w:val="007A1BE6"/>
    <w:rsid w:val="007A4791"/>
    <w:rsid w:val="007A5283"/>
    <w:rsid w:val="007A7C20"/>
    <w:rsid w:val="007B0B99"/>
    <w:rsid w:val="007B21F5"/>
    <w:rsid w:val="007B671C"/>
    <w:rsid w:val="007C366B"/>
    <w:rsid w:val="007D4CFD"/>
    <w:rsid w:val="007E7D56"/>
    <w:rsid w:val="007F319C"/>
    <w:rsid w:val="007F4AC0"/>
    <w:rsid w:val="007F57BE"/>
    <w:rsid w:val="00805E57"/>
    <w:rsid w:val="00807DE1"/>
    <w:rsid w:val="00816181"/>
    <w:rsid w:val="008170A9"/>
    <w:rsid w:val="00824859"/>
    <w:rsid w:val="00840981"/>
    <w:rsid w:val="008467A5"/>
    <w:rsid w:val="00847CF6"/>
    <w:rsid w:val="00852557"/>
    <w:rsid w:val="0085371B"/>
    <w:rsid w:val="00853848"/>
    <w:rsid w:val="008674CD"/>
    <w:rsid w:val="00867A6A"/>
    <w:rsid w:val="00867FFC"/>
    <w:rsid w:val="00871677"/>
    <w:rsid w:val="00873B99"/>
    <w:rsid w:val="00873C7E"/>
    <w:rsid w:val="00876827"/>
    <w:rsid w:val="0088070E"/>
    <w:rsid w:val="0088387E"/>
    <w:rsid w:val="008851AB"/>
    <w:rsid w:val="00887E3A"/>
    <w:rsid w:val="0089434D"/>
    <w:rsid w:val="00897803"/>
    <w:rsid w:val="008A3F48"/>
    <w:rsid w:val="008B1371"/>
    <w:rsid w:val="008B2E37"/>
    <w:rsid w:val="008B65D4"/>
    <w:rsid w:val="008C3854"/>
    <w:rsid w:val="008C5307"/>
    <w:rsid w:val="008C7860"/>
    <w:rsid w:val="008E27DA"/>
    <w:rsid w:val="008E52A4"/>
    <w:rsid w:val="008F1417"/>
    <w:rsid w:val="008F24B4"/>
    <w:rsid w:val="008F3E7F"/>
    <w:rsid w:val="00902FDF"/>
    <w:rsid w:val="00904EA9"/>
    <w:rsid w:val="0090682B"/>
    <w:rsid w:val="0091183D"/>
    <w:rsid w:val="0091597A"/>
    <w:rsid w:val="00920D0B"/>
    <w:rsid w:val="00920D1B"/>
    <w:rsid w:val="0092294B"/>
    <w:rsid w:val="00925B10"/>
    <w:rsid w:val="00925C4A"/>
    <w:rsid w:val="009279EC"/>
    <w:rsid w:val="00930A60"/>
    <w:rsid w:val="009373D3"/>
    <w:rsid w:val="009428CF"/>
    <w:rsid w:val="00944B35"/>
    <w:rsid w:val="00945C15"/>
    <w:rsid w:val="0095397E"/>
    <w:rsid w:val="00956644"/>
    <w:rsid w:val="0096328A"/>
    <w:rsid w:val="009678DA"/>
    <w:rsid w:val="00967B24"/>
    <w:rsid w:val="009732FB"/>
    <w:rsid w:val="0097591E"/>
    <w:rsid w:val="009813A6"/>
    <w:rsid w:val="0098449B"/>
    <w:rsid w:val="0098755F"/>
    <w:rsid w:val="009A07B9"/>
    <w:rsid w:val="009B609A"/>
    <w:rsid w:val="009B68B5"/>
    <w:rsid w:val="009C28A3"/>
    <w:rsid w:val="009C4ACD"/>
    <w:rsid w:val="009D36E7"/>
    <w:rsid w:val="009D5412"/>
    <w:rsid w:val="009D5CB0"/>
    <w:rsid w:val="009D6BEA"/>
    <w:rsid w:val="009E2D35"/>
    <w:rsid w:val="009E38AF"/>
    <w:rsid w:val="009E53B0"/>
    <w:rsid w:val="009E60AE"/>
    <w:rsid w:val="009F163D"/>
    <w:rsid w:val="009F1CBB"/>
    <w:rsid w:val="009F574F"/>
    <w:rsid w:val="009F7BAF"/>
    <w:rsid w:val="00A01D17"/>
    <w:rsid w:val="00A04C7D"/>
    <w:rsid w:val="00A07775"/>
    <w:rsid w:val="00A10D99"/>
    <w:rsid w:val="00A11A57"/>
    <w:rsid w:val="00A12DBC"/>
    <w:rsid w:val="00A15242"/>
    <w:rsid w:val="00A2126F"/>
    <w:rsid w:val="00A21460"/>
    <w:rsid w:val="00A22F9A"/>
    <w:rsid w:val="00A26C33"/>
    <w:rsid w:val="00A30E4D"/>
    <w:rsid w:val="00A32E9F"/>
    <w:rsid w:val="00A340B5"/>
    <w:rsid w:val="00A3428B"/>
    <w:rsid w:val="00A378F2"/>
    <w:rsid w:val="00A53B00"/>
    <w:rsid w:val="00A61B66"/>
    <w:rsid w:val="00A658DD"/>
    <w:rsid w:val="00A676A4"/>
    <w:rsid w:val="00A700BE"/>
    <w:rsid w:val="00A717B0"/>
    <w:rsid w:val="00A733E4"/>
    <w:rsid w:val="00A85288"/>
    <w:rsid w:val="00A92143"/>
    <w:rsid w:val="00A9546E"/>
    <w:rsid w:val="00AA6407"/>
    <w:rsid w:val="00AB2B0D"/>
    <w:rsid w:val="00AB71A5"/>
    <w:rsid w:val="00AC6CFB"/>
    <w:rsid w:val="00AD1BD9"/>
    <w:rsid w:val="00AD2A3A"/>
    <w:rsid w:val="00AD3287"/>
    <w:rsid w:val="00AD37EA"/>
    <w:rsid w:val="00AD4058"/>
    <w:rsid w:val="00AD59D6"/>
    <w:rsid w:val="00AE167A"/>
    <w:rsid w:val="00AF09DD"/>
    <w:rsid w:val="00AF5BC7"/>
    <w:rsid w:val="00B02265"/>
    <w:rsid w:val="00B02F18"/>
    <w:rsid w:val="00B037BC"/>
    <w:rsid w:val="00B04482"/>
    <w:rsid w:val="00B04671"/>
    <w:rsid w:val="00B12699"/>
    <w:rsid w:val="00B15F45"/>
    <w:rsid w:val="00B17E3D"/>
    <w:rsid w:val="00B3083B"/>
    <w:rsid w:val="00B31B9B"/>
    <w:rsid w:val="00B32265"/>
    <w:rsid w:val="00B34019"/>
    <w:rsid w:val="00B412FE"/>
    <w:rsid w:val="00B50377"/>
    <w:rsid w:val="00B5102D"/>
    <w:rsid w:val="00B521B7"/>
    <w:rsid w:val="00B63593"/>
    <w:rsid w:val="00B64A4B"/>
    <w:rsid w:val="00B66AC0"/>
    <w:rsid w:val="00B7012E"/>
    <w:rsid w:val="00B727AD"/>
    <w:rsid w:val="00B757D7"/>
    <w:rsid w:val="00B80B61"/>
    <w:rsid w:val="00B85388"/>
    <w:rsid w:val="00B86177"/>
    <w:rsid w:val="00BA11FF"/>
    <w:rsid w:val="00BA4A54"/>
    <w:rsid w:val="00BA6136"/>
    <w:rsid w:val="00BB60E6"/>
    <w:rsid w:val="00BB75D0"/>
    <w:rsid w:val="00BC76C0"/>
    <w:rsid w:val="00BE0B06"/>
    <w:rsid w:val="00BE4995"/>
    <w:rsid w:val="00BE549E"/>
    <w:rsid w:val="00BE798C"/>
    <w:rsid w:val="00BF2B60"/>
    <w:rsid w:val="00C07FAE"/>
    <w:rsid w:val="00C15772"/>
    <w:rsid w:val="00C167F6"/>
    <w:rsid w:val="00C16DCB"/>
    <w:rsid w:val="00C20426"/>
    <w:rsid w:val="00C216F3"/>
    <w:rsid w:val="00C342BC"/>
    <w:rsid w:val="00C36E64"/>
    <w:rsid w:val="00C370D1"/>
    <w:rsid w:val="00C4267D"/>
    <w:rsid w:val="00C4654C"/>
    <w:rsid w:val="00C47352"/>
    <w:rsid w:val="00C539DF"/>
    <w:rsid w:val="00C5651F"/>
    <w:rsid w:val="00C627A4"/>
    <w:rsid w:val="00C65ABC"/>
    <w:rsid w:val="00C758B3"/>
    <w:rsid w:val="00C83DB3"/>
    <w:rsid w:val="00C85B2D"/>
    <w:rsid w:val="00C90C62"/>
    <w:rsid w:val="00C958F4"/>
    <w:rsid w:val="00CA2091"/>
    <w:rsid w:val="00CA40AC"/>
    <w:rsid w:val="00CA6A7D"/>
    <w:rsid w:val="00CB130B"/>
    <w:rsid w:val="00CB5AF6"/>
    <w:rsid w:val="00CC0278"/>
    <w:rsid w:val="00CC32CD"/>
    <w:rsid w:val="00CC35F6"/>
    <w:rsid w:val="00CC57CE"/>
    <w:rsid w:val="00CC5DE6"/>
    <w:rsid w:val="00CC7B3E"/>
    <w:rsid w:val="00CD0088"/>
    <w:rsid w:val="00CD0746"/>
    <w:rsid w:val="00CD1982"/>
    <w:rsid w:val="00CD24CD"/>
    <w:rsid w:val="00CD32CD"/>
    <w:rsid w:val="00CD3FC9"/>
    <w:rsid w:val="00CE17DD"/>
    <w:rsid w:val="00CE36D3"/>
    <w:rsid w:val="00CF6708"/>
    <w:rsid w:val="00D0779D"/>
    <w:rsid w:val="00D1550E"/>
    <w:rsid w:val="00D22621"/>
    <w:rsid w:val="00D23280"/>
    <w:rsid w:val="00D24937"/>
    <w:rsid w:val="00D25BCD"/>
    <w:rsid w:val="00D30E6A"/>
    <w:rsid w:val="00D330F7"/>
    <w:rsid w:val="00D355A3"/>
    <w:rsid w:val="00D35AEC"/>
    <w:rsid w:val="00D4654E"/>
    <w:rsid w:val="00D469A0"/>
    <w:rsid w:val="00D54E42"/>
    <w:rsid w:val="00D57C67"/>
    <w:rsid w:val="00D61E60"/>
    <w:rsid w:val="00D61F50"/>
    <w:rsid w:val="00D62D20"/>
    <w:rsid w:val="00D64F13"/>
    <w:rsid w:val="00D67953"/>
    <w:rsid w:val="00D70B36"/>
    <w:rsid w:val="00D7304C"/>
    <w:rsid w:val="00D736CA"/>
    <w:rsid w:val="00D7585F"/>
    <w:rsid w:val="00D80DD5"/>
    <w:rsid w:val="00D84C32"/>
    <w:rsid w:val="00D85938"/>
    <w:rsid w:val="00D875BD"/>
    <w:rsid w:val="00D91A02"/>
    <w:rsid w:val="00D92EBE"/>
    <w:rsid w:val="00D94CCB"/>
    <w:rsid w:val="00DA0BDD"/>
    <w:rsid w:val="00DA0CAB"/>
    <w:rsid w:val="00DA0F1C"/>
    <w:rsid w:val="00DA5DEE"/>
    <w:rsid w:val="00DB131F"/>
    <w:rsid w:val="00DB7B31"/>
    <w:rsid w:val="00DC5FB3"/>
    <w:rsid w:val="00DD27C0"/>
    <w:rsid w:val="00DF01A9"/>
    <w:rsid w:val="00E10579"/>
    <w:rsid w:val="00E17DF2"/>
    <w:rsid w:val="00E24400"/>
    <w:rsid w:val="00E2684E"/>
    <w:rsid w:val="00E34E2B"/>
    <w:rsid w:val="00E41071"/>
    <w:rsid w:val="00E4594B"/>
    <w:rsid w:val="00E45BCA"/>
    <w:rsid w:val="00E61516"/>
    <w:rsid w:val="00E62E99"/>
    <w:rsid w:val="00E67284"/>
    <w:rsid w:val="00E7079C"/>
    <w:rsid w:val="00E734E3"/>
    <w:rsid w:val="00E7425C"/>
    <w:rsid w:val="00E7597F"/>
    <w:rsid w:val="00E759A1"/>
    <w:rsid w:val="00E80F11"/>
    <w:rsid w:val="00E81C0D"/>
    <w:rsid w:val="00E8658C"/>
    <w:rsid w:val="00E867CC"/>
    <w:rsid w:val="00E876C6"/>
    <w:rsid w:val="00E90535"/>
    <w:rsid w:val="00E91089"/>
    <w:rsid w:val="00E929BC"/>
    <w:rsid w:val="00E9635D"/>
    <w:rsid w:val="00EA0922"/>
    <w:rsid w:val="00EA61BC"/>
    <w:rsid w:val="00EB0C46"/>
    <w:rsid w:val="00EB39F9"/>
    <w:rsid w:val="00EB4BE6"/>
    <w:rsid w:val="00EB708E"/>
    <w:rsid w:val="00EC07C2"/>
    <w:rsid w:val="00EC0867"/>
    <w:rsid w:val="00EC2141"/>
    <w:rsid w:val="00EC7169"/>
    <w:rsid w:val="00ED6240"/>
    <w:rsid w:val="00EE057E"/>
    <w:rsid w:val="00EE06F8"/>
    <w:rsid w:val="00EE0DAB"/>
    <w:rsid w:val="00EE1AC2"/>
    <w:rsid w:val="00EF6296"/>
    <w:rsid w:val="00F05543"/>
    <w:rsid w:val="00F05CD2"/>
    <w:rsid w:val="00F12F13"/>
    <w:rsid w:val="00F15FFD"/>
    <w:rsid w:val="00F16ECF"/>
    <w:rsid w:val="00F170F4"/>
    <w:rsid w:val="00F17828"/>
    <w:rsid w:val="00F220BE"/>
    <w:rsid w:val="00F24D12"/>
    <w:rsid w:val="00F25A01"/>
    <w:rsid w:val="00F270D3"/>
    <w:rsid w:val="00F3010C"/>
    <w:rsid w:val="00F31228"/>
    <w:rsid w:val="00F352D5"/>
    <w:rsid w:val="00F35589"/>
    <w:rsid w:val="00F41CB9"/>
    <w:rsid w:val="00F44630"/>
    <w:rsid w:val="00F45D88"/>
    <w:rsid w:val="00F5100F"/>
    <w:rsid w:val="00F550BE"/>
    <w:rsid w:val="00F567E5"/>
    <w:rsid w:val="00F5768E"/>
    <w:rsid w:val="00F624EB"/>
    <w:rsid w:val="00F676F9"/>
    <w:rsid w:val="00F7188D"/>
    <w:rsid w:val="00F745F2"/>
    <w:rsid w:val="00F74C41"/>
    <w:rsid w:val="00F80574"/>
    <w:rsid w:val="00F87100"/>
    <w:rsid w:val="00F95569"/>
    <w:rsid w:val="00F97499"/>
    <w:rsid w:val="00FA3A0A"/>
    <w:rsid w:val="00FA6F0D"/>
    <w:rsid w:val="00FB1AB4"/>
    <w:rsid w:val="00FB6A6F"/>
    <w:rsid w:val="00FB74C0"/>
    <w:rsid w:val="00FB7B1A"/>
    <w:rsid w:val="00FC2D99"/>
    <w:rsid w:val="00FC73C8"/>
    <w:rsid w:val="00FD3570"/>
    <w:rsid w:val="00FE1AC8"/>
    <w:rsid w:val="00FE2B72"/>
    <w:rsid w:val="00FE4D20"/>
    <w:rsid w:val="00FE68C8"/>
    <w:rsid w:val="00FF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7737C7C4"/>
  <w15:docId w15:val="{CCF08C40-CE1A-A145-8788-6A48D1B6A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7B1A"/>
    <w:rPr>
      <w:rFonts w:cs="Traditional Arabic"/>
    </w:rPr>
  </w:style>
  <w:style w:type="paragraph" w:styleId="1">
    <w:name w:val="heading 1"/>
    <w:basedOn w:val="a"/>
    <w:next w:val="a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2">
    <w:name w:val="heading 2"/>
    <w:basedOn w:val="a"/>
    <w:next w:val="a"/>
    <w:qFormat/>
    <w:rsid w:val="003D742A"/>
    <w:pPr>
      <w:keepNext/>
      <w:outlineLvl w:val="1"/>
    </w:pPr>
    <w:rPr>
      <w:b/>
      <w:bCs/>
      <w:szCs w:val="32"/>
    </w:rPr>
  </w:style>
  <w:style w:type="paragraph" w:styleId="3">
    <w:name w:val="heading 3"/>
    <w:basedOn w:val="a"/>
    <w:next w:val="a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D742A"/>
    <w:pPr>
      <w:jc w:val="center"/>
    </w:pPr>
    <w:rPr>
      <w:rFonts w:cs="Tahoma"/>
      <w:b/>
      <w:bCs/>
      <w:szCs w:val="36"/>
    </w:rPr>
  </w:style>
  <w:style w:type="paragraph" w:styleId="a4">
    <w:name w:val="footer"/>
    <w:basedOn w:val="a"/>
    <w:link w:val="Char"/>
    <w:rsid w:val="003D742A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link w:val="a4"/>
    <w:rsid w:val="003D742A"/>
    <w:rPr>
      <w:rFonts w:cs="Traditional Arabic"/>
      <w:lang w:val="en-US" w:eastAsia="en-US" w:bidi="ar-SA"/>
    </w:rPr>
  </w:style>
  <w:style w:type="character" w:styleId="a5">
    <w:name w:val="page number"/>
    <w:basedOn w:val="a0"/>
    <w:rsid w:val="003D742A"/>
  </w:style>
  <w:style w:type="paragraph" w:styleId="a6">
    <w:name w:val="header"/>
    <w:basedOn w:val="a"/>
    <w:link w:val="Char0"/>
    <w:uiPriority w:val="99"/>
    <w:rsid w:val="003D742A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paragraph" w:customStyle="1" w:styleId="ListParagraph1">
    <w:name w:val="List Paragraph1"/>
    <w:basedOn w:val="a"/>
    <w:qFormat/>
    <w:rsid w:val="003D742A"/>
    <w:pPr>
      <w:ind w:left="720"/>
    </w:pPr>
  </w:style>
  <w:style w:type="paragraph" w:styleId="a7">
    <w:name w:val="Balloon Text"/>
    <w:basedOn w:val="a"/>
    <w:link w:val="Char1"/>
    <w:uiPriority w:val="99"/>
    <w:rsid w:val="002F1537"/>
    <w:rPr>
      <w:rFonts w:ascii="Tahoma" w:hAnsi="Tahoma" w:cs="Times New Roman"/>
      <w:sz w:val="16"/>
      <w:szCs w:val="16"/>
      <w:lang w:val="x-none" w:eastAsia="x-none"/>
    </w:rPr>
  </w:style>
  <w:style w:type="character" w:customStyle="1" w:styleId="Char1">
    <w:name w:val="نص في بالون Char"/>
    <w:link w:val="a7"/>
    <w:uiPriority w:val="99"/>
    <w:rsid w:val="002F1537"/>
    <w:rPr>
      <w:rFonts w:ascii="Tahoma" w:hAnsi="Tahoma" w:cs="Tahoma"/>
      <w:sz w:val="16"/>
      <w:szCs w:val="16"/>
    </w:rPr>
  </w:style>
  <w:style w:type="table" w:styleId="-2">
    <w:name w:val="Light Shading Accent 2"/>
    <w:basedOn w:val="a1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-2">
    <w:name w:val="Medium Shading 1 Accent 2"/>
    <w:basedOn w:val="a1"/>
    <w:uiPriority w:val="63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-20">
    <w:name w:val="Light Grid Accent 2"/>
    <w:basedOn w:val="a1"/>
    <w:uiPriority w:val="62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11">
    <w:name w:val="شبكة فاتحة - تمييز 11"/>
    <w:basedOn w:val="a1"/>
    <w:uiPriority w:val="62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110">
    <w:name w:val="قائمة فاتحة - تمييز 11"/>
    <w:basedOn w:val="a1"/>
    <w:uiPriority w:val="61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2-31">
    <w:name w:val="جدول شبكة 2 - تمييز 31"/>
    <w:basedOn w:val="a1"/>
    <w:uiPriority w:val="47"/>
    <w:rsid w:val="009B68B5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4-31">
    <w:name w:val="جدول شبكة 4 - تمييز 31"/>
    <w:basedOn w:val="a1"/>
    <w:uiPriority w:val="49"/>
    <w:rsid w:val="00D355A3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4-41">
    <w:name w:val="جدول شبكة 4 - تمييز 41"/>
    <w:basedOn w:val="a1"/>
    <w:uiPriority w:val="49"/>
    <w:rsid w:val="00D355A3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1-1">
    <w:name w:val="Medium Grid 1 Accent 1"/>
    <w:basedOn w:val="a1"/>
    <w:uiPriority w:val="67"/>
    <w:rsid w:val="007B21F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a8">
    <w:name w:val="List Paragraph"/>
    <w:basedOn w:val="a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a9">
    <w:name w:val="Table Grid"/>
    <w:basedOn w:val="a1"/>
    <w:uiPriority w:val="59"/>
    <w:rsid w:val="001C1CD7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Char2"/>
    <w:uiPriority w:val="1"/>
    <w:qFormat/>
    <w:rsid w:val="00807DE1"/>
    <w:rPr>
      <w:rFonts w:ascii="Calibri" w:hAnsi="Calibri"/>
      <w:sz w:val="22"/>
      <w:szCs w:val="22"/>
    </w:rPr>
  </w:style>
  <w:style w:type="character" w:customStyle="1" w:styleId="Char2">
    <w:name w:val="بلا تباعد Char"/>
    <w:link w:val="aa"/>
    <w:uiPriority w:val="1"/>
    <w:rsid w:val="00807DE1"/>
    <w:rPr>
      <w:rFonts w:ascii="Calibri" w:hAnsi="Calibri"/>
      <w:sz w:val="22"/>
      <w:szCs w:val="22"/>
      <w:lang w:bidi="ar-SA"/>
    </w:rPr>
  </w:style>
  <w:style w:type="character" w:customStyle="1" w:styleId="Char0">
    <w:name w:val="رأس الصفحة Char"/>
    <w:link w:val="a6"/>
    <w:uiPriority w:val="99"/>
    <w:rsid w:val="00807DE1"/>
    <w:rPr>
      <w:rFonts w:cs="Traditional Arabic"/>
    </w:rPr>
  </w:style>
  <w:style w:type="table" w:styleId="2-1">
    <w:name w:val="Medium Grid 2 Accent 1"/>
    <w:basedOn w:val="a1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styleId="ab">
    <w:name w:val="Title"/>
    <w:basedOn w:val="a"/>
    <w:next w:val="a"/>
    <w:link w:val="Char3"/>
    <w:uiPriority w:val="10"/>
    <w:qFormat/>
    <w:rsid w:val="00D22621"/>
    <w:pPr>
      <w:spacing w:line="216" w:lineRule="auto"/>
      <w:contextualSpacing/>
    </w:pPr>
    <w:rPr>
      <w:rFonts w:ascii="Calibri Light" w:hAnsi="Calibri Light" w:cs="Times New Roman"/>
      <w:color w:val="404040"/>
      <w:spacing w:val="-10"/>
      <w:kern w:val="28"/>
      <w:sz w:val="56"/>
      <w:szCs w:val="56"/>
    </w:rPr>
  </w:style>
  <w:style w:type="character" w:customStyle="1" w:styleId="Char3">
    <w:name w:val="العنوان Char"/>
    <w:link w:val="ab"/>
    <w:uiPriority w:val="10"/>
    <w:rsid w:val="00D22621"/>
    <w:rPr>
      <w:rFonts w:ascii="Calibri Light" w:hAnsi="Calibri Light"/>
      <w:color w:val="404040"/>
      <w:spacing w:val="-10"/>
      <w:kern w:val="28"/>
      <w:sz w:val="56"/>
      <w:szCs w:val="56"/>
    </w:rPr>
  </w:style>
  <w:style w:type="paragraph" w:styleId="ac">
    <w:name w:val="Subtitle"/>
    <w:basedOn w:val="a"/>
    <w:next w:val="a"/>
    <w:link w:val="Char4"/>
    <w:uiPriority w:val="11"/>
    <w:qFormat/>
    <w:rsid w:val="00D22621"/>
    <w:pPr>
      <w:numPr>
        <w:ilvl w:val="1"/>
      </w:numPr>
      <w:spacing w:after="160" w:line="259" w:lineRule="auto"/>
    </w:pPr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Char4">
    <w:name w:val="عنوان فرعي Char"/>
    <w:link w:val="ac"/>
    <w:uiPriority w:val="11"/>
    <w:rsid w:val="00D22621"/>
    <w:rPr>
      <w:rFonts w:ascii="Calibri" w:hAnsi="Calibri"/>
      <w:color w:val="5A5A5A"/>
      <w:spacing w:val="15"/>
      <w:sz w:val="22"/>
      <w:szCs w:val="22"/>
    </w:rPr>
  </w:style>
  <w:style w:type="paragraph" w:customStyle="1" w:styleId="MediumGrid21">
    <w:name w:val="Medium Grid 21"/>
    <w:uiPriority w:val="1"/>
    <w:qFormat/>
    <w:rsid w:val="00D22621"/>
    <w:pPr>
      <w:jc w:val="center"/>
    </w:pPr>
    <w:rPr>
      <w:rFonts w:ascii="Calibri" w:hAnsi="Calibri" w:cs="Traditional Arabic"/>
      <w:sz w:val="22"/>
      <w:szCs w:val="32"/>
    </w:rPr>
  </w:style>
  <w:style w:type="character" w:styleId="ad">
    <w:name w:val="Placeholder Text"/>
    <w:basedOn w:val="a0"/>
    <w:uiPriority w:val="99"/>
    <w:semiHidden/>
    <w:rsid w:val="00944B35"/>
    <w:rPr>
      <w:color w:val="666666"/>
    </w:rPr>
  </w:style>
  <w:style w:type="character" w:customStyle="1" w:styleId="rynqvb">
    <w:name w:val="rynqvb"/>
    <w:basedOn w:val="a0"/>
    <w:rsid w:val="00D25BCD"/>
  </w:style>
  <w:style w:type="character" w:customStyle="1" w:styleId="jzur5c">
    <w:name w:val="jzur5c"/>
    <w:basedOn w:val="a0"/>
    <w:rsid w:val="00D25BCD"/>
  </w:style>
  <w:style w:type="character" w:styleId="Hyperlink">
    <w:name w:val="Hyperlink"/>
    <w:basedOn w:val="a0"/>
    <w:uiPriority w:val="99"/>
    <w:unhideWhenUsed/>
    <w:rsid w:val="00402DFA"/>
    <w:rPr>
      <w:color w:val="0563C1" w:themeColor="hyperlink"/>
      <w:u w:val="single"/>
    </w:rPr>
  </w:style>
  <w:style w:type="character" w:styleId="ae">
    <w:name w:val="FollowedHyperlink"/>
    <w:basedOn w:val="a0"/>
    <w:rsid w:val="00402DFA"/>
    <w:rPr>
      <w:color w:val="954F72" w:themeColor="followedHyperlink"/>
      <w:u w:val="single"/>
    </w:rPr>
  </w:style>
  <w:style w:type="character" w:customStyle="1" w:styleId="10">
    <w:name w:val="إشارة لم يتم حلها1"/>
    <w:basedOn w:val="a0"/>
    <w:uiPriority w:val="99"/>
    <w:semiHidden/>
    <w:unhideWhenUsed/>
    <w:rsid w:val="003A2D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0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13" Type="http://schemas.openxmlformats.org/officeDocument/2006/relationships/footer" Target="footer2.xml" /><Relationship Id="rId3" Type="http://schemas.openxmlformats.org/officeDocument/2006/relationships/numbering" Target="numbering.xml" /><Relationship Id="rId7" Type="http://schemas.openxmlformats.org/officeDocument/2006/relationships/footnotes" Target="footnotes.xml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customXml" Target="../customXml/item2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header" Target="header2.xml" /><Relationship Id="rId5" Type="http://schemas.openxmlformats.org/officeDocument/2006/relationships/settings" Target="setting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styles" Target="styles.xml" /><Relationship Id="rId9" Type="http://schemas.openxmlformats.org/officeDocument/2006/relationships/hyperlink" Target="mailto:maloof.mahmood@muc.edu.iq" TargetMode="External" /><Relationship Id="rId14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A3A78D5-37BD-4CF2-833B-E59BAD45834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716</Words>
  <Characters>4115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Ministry of Higher Education and Scientific Research</vt:lpstr>
      <vt:lpstr>Ministry of Higher Education and Scientific Research</vt:lpstr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Higher Education and Scientific Research</dc:title>
  <dc:creator>Lez</dc:creator>
  <cp:lastModifiedBy>aaliaadill17@gmail.com</cp:lastModifiedBy>
  <cp:revision>2</cp:revision>
  <cp:lastPrinted>2025-12-09T09:07:00Z</cp:lastPrinted>
  <dcterms:created xsi:type="dcterms:W3CDTF">2025-12-09T09:39:00Z</dcterms:created>
  <dcterms:modified xsi:type="dcterms:W3CDTF">2025-12-09T09:39:00Z</dcterms:modified>
</cp:coreProperties>
</file>