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910"/>
        <w:gridCol w:w="1440"/>
        <w:gridCol w:w="1170"/>
        <w:gridCol w:w="1204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39B6CA5F" w:rsidR="00C36E64" w:rsidRPr="00C018FA" w:rsidRDefault="00C018FA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018FA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Quantity Surveying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0EA75C6E" w:rsidR="00C36E64" w:rsidRPr="00C018FA" w:rsidRDefault="00625A02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CIV41106</w:t>
            </w:r>
            <w:bookmarkStart w:id="0" w:name="_GoBack"/>
            <w:bookmarkEnd w:id="0"/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0A432D73" w:rsidR="00C36E64" w:rsidRPr="00C018FA" w:rsidRDefault="00C018FA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018F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Courses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73EF754C" w:rsidR="00C36E64" w:rsidRPr="00C018FA" w:rsidRDefault="00C018FA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018F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5/12/2025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3E6815C" w:rsidR="00C36E64" w:rsidRPr="002B253B" w:rsidRDefault="00C018FA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C018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Two-hour theoretical lecture per week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698B9513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Credit Hours 30</w:t>
            </w:r>
          </w:p>
          <w:p w14:paraId="038C9B6F" w14:textId="2AE2EE91" w:rsidR="00C36E64" w:rsidRPr="00B80B61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18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Number of Units 3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62071421" w14:textId="77777777" w:rsid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Maher Fadhil Abdulameer</w:t>
            </w:r>
          </w:p>
          <w:p w14:paraId="7D33CF85" w14:textId="449C12F9" w:rsidR="00C36E64" w:rsidRPr="00B80B61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College email </w:t>
            </w:r>
            <w:hyperlink r:id="rId9" w:history="1">
              <w:r>
                <w:rPr>
                  <w:rStyle w:val="Hyperlink"/>
                  <w:sz w:val="32"/>
                  <w:szCs w:val="32"/>
                  <w:lang w:bidi="ar-IQ"/>
                </w:rPr>
                <w:t>maher.fadhil@muc.edu.iq</w:t>
              </w:r>
            </w:hyperlink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018FA" w:rsidRPr="00B80B61" w14:paraId="18783E36" w14:textId="77777777" w:rsidTr="003D0D54">
        <w:tc>
          <w:tcPr>
            <w:tcW w:w="1413" w:type="dxa"/>
            <w:shd w:val="clear" w:color="auto" w:fill="auto"/>
          </w:tcPr>
          <w:p w14:paraId="1BA775A3" w14:textId="77777777" w:rsid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018FA" w:rsidRPr="00B80B61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3DF79370" w14:textId="77777777" w:rsidR="00C018FA" w:rsidRPr="009C712F" w:rsidRDefault="00C018FA" w:rsidP="00C018FA">
            <w:pPr>
              <w:rPr>
                <w:sz w:val="22"/>
                <w:szCs w:val="22"/>
              </w:rPr>
            </w:pPr>
            <w:r w:rsidRPr="009C712F">
              <w:rPr>
                <w:sz w:val="22"/>
                <w:szCs w:val="22"/>
              </w:rPr>
              <w:t>Identifying the types of estimation, calculating the amount of reinforcing steel, calculating the amount of construction and earthworks, technical specifications and preparing bills of quantities</w:t>
            </w:r>
          </w:p>
          <w:p w14:paraId="2B989AD2" w14:textId="5DE0069A" w:rsidR="00C018FA" w:rsidRPr="00D25BCD" w:rsidRDefault="00C018FA" w:rsidP="00C018FA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9C712F">
              <w:rPr>
                <w:sz w:val="22"/>
                <w:szCs w:val="22"/>
              </w:rPr>
              <w:t>Pricing, types of contracts, and the standard standard guide</w:t>
            </w:r>
          </w:p>
        </w:tc>
      </w:tr>
      <w:tr w:rsidR="00C018FA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018FA" w:rsidRPr="00B80B61" w:rsidRDefault="00C018FA" w:rsidP="00C018FA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018FA" w:rsidRPr="00C5651F" w14:paraId="57A4F71A" w14:textId="77777777" w:rsidTr="003D0D54">
        <w:tc>
          <w:tcPr>
            <w:tcW w:w="1413" w:type="dxa"/>
            <w:shd w:val="clear" w:color="auto" w:fill="auto"/>
          </w:tcPr>
          <w:p w14:paraId="74669839" w14:textId="77777777" w:rsidR="00C018FA" w:rsidRPr="00B80B61" w:rsidRDefault="00C018FA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medium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1FB84C1E" w14:textId="5FC4610C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A. Knowledge and Understanding</w:t>
            </w:r>
          </w:p>
          <w:p w14:paraId="7C4CCE25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A1. The student will know the different types of Estimation.</w:t>
            </w:r>
          </w:p>
          <w:p w14:paraId="298D6AF0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A2. Preparing bills of quantities.</w:t>
            </w:r>
          </w:p>
          <w:p w14:paraId="314C38A7" w14:textId="58B218AF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A3. Getting acquainted with the engineering specifications and the unified 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   </w:t>
            </w: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standard guide.</w:t>
            </w:r>
          </w:p>
          <w:p w14:paraId="542632BD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B. Subject-specific skills</w:t>
            </w:r>
          </w:p>
          <w:p w14:paraId="0F205A54" w14:textId="77777777" w:rsid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Training the student to solve problems in the field of estimating buildings and preparing tables of quantities.</w:t>
            </w:r>
          </w:p>
          <w:p w14:paraId="67F207F8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C. Thinking Skills</w:t>
            </w:r>
          </w:p>
          <w:p w14:paraId="4B28AC61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C1 - Developing the student's ability to work at home and handed them on time.</w:t>
            </w:r>
          </w:p>
          <w:p w14:paraId="7269E5AB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C2- Trying to apply the concepts by solving different types of exercises.</w:t>
            </w:r>
          </w:p>
          <w:p w14:paraId="639CC88E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C3 - Developing - the student's ability to dialogue and discussion.</w:t>
            </w:r>
          </w:p>
          <w:p w14:paraId="11DB5648" w14:textId="77777777" w:rsid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C4 - Attempting to develop the student's ability by making use of the available means for making decisions in engineering reality</w:t>
            </w:r>
          </w:p>
          <w:p w14:paraId="0C60087F" w14:textId="0957B000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D. General and Transferable Skills (other skills relevant to employability </w:t>
            </w:r>
            <w:r w:rsidR="005621AB"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and personal</w:t>
            </w: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development)</w:t>
            </w:r>
          </w:p>
          <w:p w14:paraId="5B329BE5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D1 - Develop the student's ability to deal with technical means.</w:t>
            </w:r>
          </w:p>
          <w:p w14:paraId="3F937D07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D2 - Develop the student's ability to deal with the Internet.</w:t>
            </w:r>
          </w:p>
          <w:p w14:paraId="18305168" w14:textId="77777777" w:rsidR="00C018FA" w:rsidRPr="00C018FA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t>D3 - Develop the student's ability to deal with multiple media.</w:t>
            </w:r>
          </w:p>
          <w:p w14:paraId="74F78B39" w14:textId="10AFD0C9" w:rsidR="00C018FA" w:rsidRPr="003D0D54" w:rsidRDefault="00C018FA" w:rsidP="00C018F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18FA">
              <w:rPr>
                <w:rFonts w:cs="Times New Roman"/>
                <w:color w:val="000000"/>
                <w:sz w:val="28"/>
                <w:szCs w:val="28"/>
                <w:lang w:bidi="ar-IQ"/>
              </w:rPr>
              <w:lastRenderedPageBreak/>
              <w:t>D4 - Develop the student's ability to dialogue and discussion</w:t>
            </w:r>
          </w:p>
        </w:tc>
      </w:tr>
      <w:tr w:rsidR="00C018FA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018FA" w:rsidRPr="00B80B61" w:rsidRDefault="00C018FA" w:rsidP="00C018FA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018FA" w:rsidRPr="00B80B61" w14:paraId="0204684D" w14:textId="77777777" w:rsidTr="005621AB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018FA" w:rsidRPr="00897803" w:rsidRDefault="00C018FA" w:rsidP="00C018FA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018FA" w:rsidRPr="00897803" w:rsidRDefault="00C018FA" w:rsidP="00C018FA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910" w:type="dxa"/>
            <w:shd w:val="clear" w:color="auto" w:fill="BDD6EE"/>
          </w:tcPr>
          <w:p w14:paraId="7A1477F9" w14:textId="77777777" w:rsidR="00C018FA" w:rsidRPr="00897803" w:rsidRDefault="00C018FA" w:rsidP="00C018FA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610" w:type="dxa"/>
            <w:gridSpan w:val="2"/>
            <w:shd w:val="clear" w:color="auto" w:fill="BDD6EE"/>
          </w:tcPr>
          <w:p w14:paraId="7E4B89A2" w14:textId="77777777" w:rsidR="00C018FA" w:rsidRPr="00897803" w:rsidRDefault="00C018FA" w:rsidP="00C018FA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204" w:type="dxa"/>
            <w:shd w:val="clear" w:color="auto" w:fill="BDD6EE"/>
          </w:tcPr>
          <w:p w14:paraId="32EC078F" w14:textId="77777777" w:rsidR="00C018FA" w:rsidRPr="00897803" w:rsidRDefault="00C018FA" w:rsidP="00C018FA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018FA" w:rsidRPr="00897803" w:rsidRDefault="00C018FA" w:rsidP="00C018FA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5621AB" w:rsidRPr="00B80B61" w14:paraId="0EB1CD3E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E220598" w14:textId="6899FF26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</w:t>
            </w:r>
          </w:p>
        </w:tc>
        <w:tc>
          <w:tcPr>
            <w:tcW w:w="992" w:type="dxa"/>
            <w:shd w:val="clear" w:color="auto" w:fill="auto"/>
          </w:tcPr>
          <w:p w14:paraId="28EAA607" w14:textId="240384D4" w:rsidR="005621AB" w:rsidRPr="00A26C33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4CF0277E" w14:textId="56AB9A91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Types of Construction Estimations: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427FB85" w14:textId="10559D25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Types of Construction Estimations:</w:t>
            </w:r>
          </w:p>
        </w:tc>
        <w:tc>
          <w:tcPr>
            <w:tcW w:w="1204" w:type="dxa"/>
            <w:shd w:val="clear" w:color="auto" w:fill="auto"/>
          </w:tcPr>
          <w:p w14:paraId="7CE8E29F" w14:textId="0ABED64B" w:rsidR="005621AB" w:rsidRPr="00B80B61" w:rsidRDefault="005621AB" w:rsidP="005621AB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EA4" w14:textId="6329FF35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Discussion</w:t>
            </w:r>
          </w:p>
        </w:tc>
      </w:tr>
      <w:tr w:rsidR="005621AB" w:rsidRPr="00B80B61" w14:paraId="2CB67B34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61B77D3" w14:textId="29A433C9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</w:t>
            </w:r>
          </w:p>
        </w:tc>
        <w:tc>
          <w:tcPr>
            <w:tcW w:w="992" w:type="dxa"/>
            <w:shd w:val="clear" w:color="auto" w:fill="auto"/>
          </w:tcPr>
          <w:p w14:paraId="3E4688AC" w14:textId="6E6374D7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228AB6C2" w14:textId="3F7A6092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Measurement of Materials and Works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E91FFFA" w14:textId="54D7897E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Measurement of Materials and Works</w:t>
            </w:r>
          </w:p>
        </w:tc>
        <w:tc>
          <w:tcPr>
            <w:tcW w:w="1204" w:type="dxa"/>
            <w:shd w:val="clear" w:color="auto" w:fill="auto"/>
          </w:tcPr>
          <w:p w14:paraId="0215E8F3" w14:textId="562FB04B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5E90" w14:textId="2A9381FA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Discussion</w:t>
            </w:r>
          </w:p>
        </w:tc>
      </w:tr>
      <w:tr w:rsidR="005621AB" w:rsidRPr="00B80B61" w14:paraId="6FC99092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FA14FE8" w14:textId="6C11C2A7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3</w:t>
            </w:r>
          </w:p>
        </w:tc>
        <w:tc>
          <w:tcPr>
            <w:tcW w:w="992" w:type="dxa"/>
            <w:shd w:val="clear" w:color="auto" w:fill="auto"/>
          </w:tcPr>
          <w:p w14:paraId="3DCE415A" w14:textId="38D7D8E8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2CADDBC9" w14:textId="6BC29969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Methods of Measurements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24D56971" w14:textId="23844DE7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Methods of Measurements</w:t>
            </w:r>
          </w:p>
        </w:tc>
        <w:tc>
          <w:tcPr>
            <w:tcW w:w="1204" w:type="dxa"/>
            <w:shd w:val="clear" w:color="auto" w:fill="auto"/>
          </w:tcPr>
          <w:p w14:paraId="2A3AC91A" w14:textId="7E8B1E29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500" w14:textId="54B38653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Discussion</w:t>
            </w:r>
          </w:p>
        </w:tc>
      </w:tr>
      <w:tr w:rsidR="005621AB" w:rsidRPr="00B80B61" w14:paraId="28E3BAB3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2BC2D7F" w14:textId="54FFA800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4</w:t>
            </w:r>
          </w:p>
        </w:tc>
        <w:tc>
          <w:tcPr>
            <w:tcW w:w="992" w:type="dxa"/>
            <w:shd w:val="clear" w:color="auto" w:fill="auto"/>
          </w:tcPr>
          <w:p w14:paraId="75762DE3" w14:textId="344E6134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51CB6190" w14:textId="25AD5B08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Methods of Measurements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026AB426" w14:textId="3FCDAC92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Center line Method &amp; Axes method</w:t>
            </w:r>
          </w:p>
        </w:tc>
        <w:tc>
          <w:tcPr>
            <w:tcW w:w="1204" w:type="dxa"/>
            <w:shd w:val="clear" w:color="auto" w:fill="auto"/>
          </w:tcPr>
          <w:p w14:paraId="528DB952" w14:textId="3A1100D5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61" w14:textId="79C57708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Report</w:t>
            </w:r>
          </w:p>
        </w:tc>
      </w:tr>
      <w:tr w:rsidR="005621AB" w:rsidRPr="00B80B61" w14:paraId="3FD86AA6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7E271D" w14:textId="22C37988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5</w:t>
            </w:r>
          </w:p>
        </w:tc>
        <w:tc>
          <w:tcPr>
            <w:tcW w:w="992" w:type="dxa"/>
            <w:shd w:val="clear" w:color="auto" w:fill="auto"/>
          </w:tcPr>
          <w:p w14:paraId="38CEAFD7" w14:textId="4A9DF498" w:rsidR="005621AB" w:rsidRPr="003A15AD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6C3C95A8" w14:textId="763B5AE6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Bill of Quantities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6B4643F7" w14:textId="5E1B2496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Application examples</w:t>
            </w:r>
          </w:p>
        </w:tc>
        <w:tc>
          <w:tcPr>
            <w:tcW w:w="1204" w:type="dxa"/>
            <w:shd w:val="clear" w:color="auto" w:fill="auto"/>
          </w:tcPr>
          <w:p w14:paraId="01AA5757" w14:textId="3959C19F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AC6" w14:textId="27746F29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Report</w:t>
            </w:r>
          </w:p>
        </w:tc>
      </w:tr>
      <w:tr w:rsidR="005621AB" w:rsidRPr="00B80B61" w14:paraId="19311C05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C8025F6" w14:textId="4F1C0D4D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6</w:t>
            </w:r>
          </w:p>
        </w:tc>
        <w:tc>
          <w:tcPr>
            <w:tcW w:w="992" w:type="dxa"/>
            <w:shd w:val="clear" w:color="auto" w:fill="auto"/>
          </w:tcPr>
          <w:p w14:paraId="4A1BA770" w14:textId="759EA255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21F3540C" w14:textId="52577239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Bill of Quantities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0EEC1A77" w14:textId="7FC5C57A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Application examples</w:t>
            </w:r>
          </w:p>
        </w:tc>
        <w:tc>
          <w:tcPr>
            <w:tcW w:w="1204" w:type="dxa"/>
            <w:shd w:val="clear" w:color="auto" w:fill="auto"/>
          </w:tcPr>
          <w:p w14:paraId="12C0135C" w14:textId="4365CD39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8E0" w14:textId="38D9381C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Quiz</w:t>
            </w:r>
          </w:p>
        </w:tc>
      </w:tr>
      <w:tr w:rsidR="005621AB" w:rsidRPr="00B80B61" w14:paraId="7DF56AAE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0C9C00" w14:textId="774ABAEC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7</w:t>
            </w:r>
          </w:p>
        </w:tc>
        <w:tc>
          <w:tcPr>
            <w:tcW w:w="992" w:type="dxa"/>
            <w:shd w:val="clear" w:color="auto" w:fill="auto"/>
          </w:tcPr>
          <w:p w14:paraId="7932CA91" w14:textId="41E81748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2C922725" w14:textId="6135D22E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Monthly Exam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7DF483B0" w14:textId="68CD0819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Monthly Exam</w:t>
            </w:r>
          </w:p>
        </w:tc>
        <w:tc>
          <w:tcPr>
            <w:tcW w:w="1204" w:type="dxa"/>
            <w:shd w:val="clear" w:color="auto" w:fill="auto"/>
          </w:tcPr>
          <w:p w14:paraId="286D018E" w14:textId="337EE318" w:rsidR="005621AB" w:rsidRPr="00B80B61" w:rsidRDefault="005621AB" w:rsidP="005621AB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FEC" w14:textId="168DCBF6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Exam</w:t>
            </w:r>
          </w:p>
        </w:tc>
      </w:tr>
      <w:tr w:rsidR="005621AB" w:rsidRPr="00B80B61" w14:paraId="085A8A26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B0A8F6B" w14:textId="22174E78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8</w:t>
            </w:r>
          </w:p>
        </w:tc>
        <w:tc>
          <w:tcPr>
            <w:tcW w:w="992" w:type="dxa"/>
            <w:shd w:val="clear" w:color="auto" w:fill="auto"/>
          </w:tcPr>
          <w:p w14:paraId="278AE7B8" w14:textId="457ECD14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16E8507E" w14:textId="0AACE13E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Cost Estimation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6964B2A9" w14:textId="2549AD24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Cost Estimation</w:t>
            </w:r>
          </w:p>
        </w:tc>
        <w:tc>
          <w:tcPr>
            <w:tcW w:w="1204" w:type="dxa"/>
            <w:shd w:val="clear" w:color="auto" w:fill="auto"/>
          </w:tcPr>
          <w:p w14:paraId="5726E2C5" w14:textId="25DACBF7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68E" w14:textId="0A9D0BB0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Report</w:t>
            </w:r>
          </w:p>
        </w:tc>
      </w:tr>
      <w:tr w:rsidR="005621AB" w:rsidRPr="00B80B61" w14:paraId="3E631164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4728F00" w14:textId="42DB317D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9</w:t>
            </w:r>
          </w:p>
        </w:tc>
        <w:tc>
          <w:tcPr>
            <w:tcW w:w="992" w:type="dxa"/>
            <w:shd w:val="clear" w:color="auto" w:fill="auto"/>
          </w:tcPr>
          <w:p w14:paraId="26AD8725" w14:textId="1DF1E962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6A2664E4" w14:textId="1683F89A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Examples of Cost Estimation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5DF95F7C" w14:textId="5FE4DA19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Cost Estimation</w:t>
            </w:r>
          </w:p>
        </w:tc>
        <w:tc>
          <w:tcPr>
            <w:tcW w:w="1204" w:type="dxa"/>
            <w:shd w:val="clear" w:color="auto" w:fill="auto"/>
          </w:tcPr>
          <w:p w14:paraId="42D0FE06" w14:textId="55CF77B4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E2F" w14:textId="00478EEE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Quiz</w:t>
            </w:r>
          </w:p>
        </w:tc>
      </w:tr>
      <w:tr w:rsidR="005621AB" w:rsidRPr="00B80B61" w14:paraId="149D8FD9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99F0DE1" w14:textId="31B3F664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10</w:t>
            </w:r>
          </w:p>
        </w:tc>
        <w:tc>
          <w:tcPr>
            <w:tcW w:w="992" w:type="dxa"/>
            <w:shd w:val="clear" w:color="auto" w:fill="auto"/>
          </w:tcPr>
          <w:p w14:paraId="066EEF14" w14:textId="7A1B625B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68D6904E" w14:textId="698FED16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Cost Estimation for Plans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0A6AE977" w14:textId="5187566F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Cost Estimation</w:t>
            </w:r>
          </w:p>
        </w:tc>
        <w:tc>
          <w:tcPr>
            <w:tcW w:w="1204" w:type="dxa"/>
            <w:shd w:val="clear" w:color="auto" w:fill="auto"/>
          </w:tcPr>
          <w:p w14:paraId="428B27A3" w14:textId="13301E58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4E6" w14:textId="5443035F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Report</w:t>
            </w:r>
          </w:p>
        </w:tc>
      </w:tr>
      <w:tr w:rsidR="005621AB" w:rsidRPr="00B80B61" w14:paraId="74213563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BA427B5" w14:textId="4BF62DC3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11</w:t>
            </w:r>
          </w:p>
        </w:tc>
        <w:tc>
          <w:tcPr>
            <w:tcW w:w="992" w:type="dxa"/>
            <w:shd w:val="clear" w:color="auto" w:fill="auto"/>
          </w:tcPr>
          <w:p w14:paraId="4B71064C" w14:textId="264B4C7C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4A0B8227" w14:textId="500BBA50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More Application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68CE544" w14:textId="6CF76EAB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More Application</w:t>
            </w:r>
          </w:p>
        </w:tc>
        <w:tc>
          <w:tcPr>
            <w:tcW w:w="1204" w:type="dxa"/>
            <w:shd w:val="clear" w:color="auto" w:fill="auto"/>
          </w:tcPr>
          <w:p w14:paraId="56442609" w14:textId="3808C34D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A4A" w14:textId="29E53539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Report</w:t>
            </w:r>
          </w:p>
        </w:tc>
      </w:tr>
      <w:tr w:rsidR="005621AB" w:rsidRPr="00B80B61" w14:paraId="467CEF72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90A131F" w14:textId="2EC7DF44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12</w:t>
            </w:r>
          </w:p>
        </w:tc>
        <w:tc>
          <w:tcPr>
            <w:tcW w:w="992" w:type="dxa"/>
            <w:shd w:val="clear" w:color="auto" w:fill="auto"/>
          </w:tcPr>
          <w:p w14:paraId="6F190668" w14:textId="26A4FBDC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2E17C662" w14:textId="6B5D8DA1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More Application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61226827" w14:textId="7F0F4EE6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More Application</w:t>
            </w:r>
          </w:p>
        </w:tc>
        <w:tc>
          <w:tcPr>
            <w:tcW w:w="1204" w:type="dxa"/>
            <w:shd w:val="clear" w:color="auto" w:fill="auto"/>
          </w:tcPr>
          <w:p w14:paraId="0002961C" w14:textId="433936B1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FE6" w14:textId="6293FA02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Discussion</w:t>
            </w:r>
          </w:p>
        </w:tc>
      </w:tr>
      <w:tr w:rsidR="005621AB" w:rsidRPr="00B80B61" w14:paraId="0C4240BC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1FAB79D" w14:textId="5EEA5245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13</w:t>
            </w:r>
          </w:p>
        </w:tc>
        <w:tc>
          <w:tcPr>
            <w:tcW w:w="992" w:type="dxa"/>
            <w:shd w:val="clear" w:color="auto" w:fill="auto"/>
          </w:tcPr>
          <w:p w14:paraId="4D91526F" w14:textId="2EEDBE3F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5B145213" w14:textId="0952BFAD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Monthly Exam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59D965E" w14:textId="468FF589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Monthly Exam</w:t>
            </w:r>
          </w:p>
        </w:tc>
        <w:tc>
          <w:tcPr>
            <w:tcW w:w="1204" w:type="dxa"/>
            <w:shd w:val="clear" w:color="auto" w:fill="auto"/>
          </w:tcPr>
          <w:p w14:paraId="799E6A76" w14:textId="04F3F65A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AA9" w14:textId="5A1F7D78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Discussion</w:t>
            </w:r>
          </w:p>
        </w:tc>
      </w:tr>
      <w:tr w:rsidR="005621AB" w:rsidRPr="00B80B61" w14:paraId="0CB9F10D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4BA2FE1" w14:textId="5486E6B6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14</w:t>
            </w:r>
          </w:p>
        </w:tc>
        <w:tc>
          <w:tcPr>
            <w:tcW w:w="992" w:type="dxa"/>
            <w:shd w:val="clear" w:color="auto" w:fill="auto"/>
          </w:tcPr>
          <w:p w14:paraId="05499BD5" w14:textId="41737F96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73EBE60F" w14:textId="1BCB709F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Estimation of Steel Reinforcement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BE5C9AE" w14:textId="66AC5428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Estimation of Steel Reinforcement</w:t>
            </w:r>
          </w:p>
        </w:tc>
        <w:tc>
          <w:tcPr>
            <w:tcW w:w="1204" w:type="dxa"/>
            <w:shd w:val="clear" w:color="auto" w:fill="auto"/>
          </w:tcPr>
          <w:p w14:paraId="7976F857" w14:textId="1E3E8A34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387" w14:textId="5B5FBEA8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Quiz</w:t>
            </w:r>
          </w:p>
        </w:tc>
      </w:tr>
      <w:tr w:rsidR="005621AB" w:rsidRPr="00B80B61" w14:paraId="2679E948" w14:textId="77777777" w:rsidTr="005621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4612EA0" w14:textId="12017B9E" w:rsid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15</w:t>
            </w:r>
          </w:p>
        </w:tc>
        <w:tc>
          <w:tcPr>
            <w:tcW w:w="992" w:type="dxa"/>
            <w:shd w:val="clear" w:color="auto" w:fill="auto"/>
          </w:tcPr>
          <w:p w14:paraId="44382B96" w14:textId="19C3AEDD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39ECF73A" w14:textId="45829E90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Estimation of Steel Reinforcement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52D54ED3" w14:textId="3F09E622" w:rsidR="005621AB" w:rsidRPr="005621AB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21AB">
              <w:rPr>
                <w:sz w:val="24"/>
                <w:szCs w:val="24"/>
              </w:rPr>
              <w:t>Estimation of Steel Reinforcement</w:t>
            </w:r>
          </w:p>
        </w:tc>
        <w:tc>
          <w:tcPr>
            <w:tcW w:w="1204" w:type="dxa"/>
            <w:shd w:val="clear" w:color="auto" w:fill="auto"/>
          </w:tcPr>
          <w:p w14:paraId="5C3DDDED" w14:textId="6048A682" w:rsidR="005621AB" w:rsidRPr="00B80B61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8472D">
              <w:t>Theoretical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ECE" w14:textId="032207DB" w:rsidR="005621AB" w:rsidRPr="00A10D99" w:rsidRDefault="005621AB" w:rsidP="005621A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Exam</w:t>
            </w:r>
          </w:p>
        </w:tc>
      </w:tr>
      <w:tr w:rsidR="005621AB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5621AB" w:rsidRPr="00B80B61" w:rsidRDefault="005621AB" w:rsidP="005621AB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5621AB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6E730100" w14:textId="7C9A86E2" w:rsidR="00DF5264" w:rsidRPr="00DF5264" w:rsidRDefault="00DF5264" w:rsidP="00DF526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DF5264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Final Exam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  <w:r w:rsidRPr="00DF5264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0 degree</w:t>
            </w:r>
          </w:p>
          <w:p w14:paraId="5158315D" w14:textId="547C9C45" w:rsidR="005621AB" w:rsidRPr="00662911" w:rsidRDefault="00DF5264" w:rsidP="00DF52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F5264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Mid Exam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  <w:r w:rsidRPr="00DF5264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0 degree</w:t>
            </w:r>
          </w:p>
        </w:tc>
      </w:tr>
      <w:tr w:rsidR="005621AB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5621AB" w:rsidRPr="00B80B61" w:rsidRDefault="005621AB" w:rsidP="005621AB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DF5264" w:rsidRPr="00B80B61" w14:paraId="50465224" w14:textId="77777777" w:rsidTr="00DF5264">
        <w:tc>
          <w:tcPr>
            <w:tcW w:w="5755" w:type="dxa"/>
            <w:gridSpan w:val="4"/>
            <w:shd w:val="clear" w:color="auto" w:fill="auto"/>
          </w:tcPr>
          <w:p w14:paraId="05DCCC61" w14:textId="22BEABEC" w:rsidR="00DF5264" w:rsidRPr="00DF5264" w:rsidRDefault="00DF5264" w:rsidP="00DF52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DF5264">
              <w:rPr>
                <w:sz w:val="28"/>
                <w:szCs w:val="28"/>
              </w:rPr>
              <w:t>Special requirements (include for example workshops, periodicals, IT software, websites)</w:t>
            </w:r>
          </w:p>
        </w:tc>
        <w:tc>
          <w:tcPr>
            <w:tcW w:w="3788" w:type="dxa"/>
            <w:gridSpan w:val="4"/>
            <w:shd w:val="clear" w:color="auto" w:fill="auto"/>
          </w:tcPr>
          <w:p w14:paraId="02995B0A" w14:textId="77777777" w:rsidR="00DF5264" w:rsidRPr="00B80B61" w:rsidRDefault="00DF5264" w:rsidP="00DF52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DF5264" w:rsidRPr="00B80B61" w14:paraId="4BFBD527" w14:textId="77777777" w:rsidTr="00DF5264">
        <w:tc>
          <w:tcPr>
            <w:tcW w:w="5755" w:type="dxa"/>
            <w:gridSpan w:val="4"/>
            <w:shd w:val="clear" w:color="auto" w:fill="auto"/>
          </w:tcPr>
          <w:p w14:paraId="6FB51B62" w14:textId="77777777" w:rsidR="00DF5264" w:rsidRPr="00DF5264" w:rsidRDefault="00DF5264" w:rsidP="00DF5264">
            <w:pPr>
              <w:widowControl w:val="0"/>
              <w:autoSpaceDE w:val="0"/>
              <w:autoSpaceDN w:val="0"/>
              <w:adjustRightInd w:val="0"/>
              <w:spacing w:line="282" w:lineRule="exact"/>
              <w:jc w:val="lowKashida"/>
              <w:rPr>
                <w:rFonts w:cs="Times New Roman"/>
                <w:color w:val="231F20"/>
                <w:sz w:val="28"/>
                <w:szCs w:val="28"/>
              </w:rPr>
            </w:pPr>
            <w:r w:rsidRPr="00DF5264">
              <w:rPr>
                <w:rFonts w:cs="Times New Roman"/>
                <w:color w:val="231F20"/>
                <w:sz w:val="28"/>
                <w:szCs w:val="28"/>
              </w:rPr>
              <w:t>Community-based facilities</w:t>
            </w:r>
          </w:p>
          <w:p w14:paraId="11E86601" w14:textId="7460A577" w:rsidR="00DF5264" w:rsidRPr="00DF5264" w:rsidRDefault="00DF5264" w:rsidP="00DF5264">
            <w:pPr>
              <w:widowControl w:val="0"/>
              <w:autoSpaceDE w:val="0"/>
              <w:autoSpaceDN w:val="0"/>
              <w:adjustRightInd w:val="0"/>
              <w:spacing w:line="264" w:lineRule="exact"/>
              <w:jc w:val="lowKashida"/>
              <w:rPr>
                <w:rFonts w:cs="Times New Roman"/>
                <w:color w:val="231F20"/>
                <w:sz w:val="28"/>
                <w:szCs w:val="28"/>
              </w:rPr>
            </w:pPr>
            <w:r w:rsidRPr="00DF5264">
              <w:rPr>
                <w:rFonts w:cs="Times New Roman"/>
                <w:color w:val="231F20"/>
                <w:sz w:val="28"/>
                <w:szCs w:val="28"/>
              </w:rPr>
              <w:t>(Include for example, guest</w:t>
            </w:r>
          </w:p>
          <w:p w14:paraId="34CA222C" w14:textId="3AE76CFA" w:rsidR="00DF5264" w:rsidRPr="00B80B61" w:rsidRDefault="00DF5264" w:rsidP="00DF52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DF5264">
              <w:rPr>
                <w:rFonts w:cs="Times New Roman"/>
                <w:color w:val="231F20"/>
                <w:sz w:val="28"/>
                <w:szCs w:val="28"/>
              </w:rPr>
              <w:t>Lectures, internship, field studies</w:t>
            </w:r>
            <w:r w:rsidRPr="00DF5264">
              <w:rPr>
                <w:rFonts w:cs="Times New Roman"/>
                <w:color w:val="231F20"/>
                <w:sz w:val="26"/>
                <w:szCs w:val="26"/>
              </w:rPr>
              <w:t>)</w:t>
            </w:r>
          </w:p>
        </w:tc>
        <w:tc>
          <w:tcPr>
            <w:tcW w:w="3788" w:type="dxa"/>
            <w:gridSpan w:val="4"/>
            <w:shd w:val="clear" w:color="auto" w:fill="auto"/>
            <w:vAlign w:val="center"/>
          </w:tcPr>
          <w:p w14:paraId="28AE90F5" w14:textId="51A6996B" w:rsidR="00DF5264" w:rsidRPr="0052336E" w:rsidRDefault="00DF5264" w:rsidP="00DF5264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DF5264" w:rsidRPr="00B80B61" w14:paraId="09488031" w14:textId="77777777" w:rsidTr="00DF5264">
        <w:tc>
          <w:tcPr>
            <w:tcW w:w="5755" w:type="dxa"/>
            <w:gridSpan w:val="4"/>
            <w:shd w:val="clear" w:color="auto" w:fill="auto"/>
          </w:tcPr>
          <w:p w14:paraId="172D2451" w14:textId="6F5B99F8" w:rsidR="00DF5264" w:rsidRPr="00B80B61" w:rsidRDefault="00DF5264" w:rsidP="00DF52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8" w:type="dxa"/>
            <w:gridSpan w:val="4"/>
            <w:shd w:val="clear" w:color="auto" w:fill="auto"/>
          </w:tcPr>
          <w:p w14:paraId="39D70786" w14:textId="77777777" w:rsidR="00DF5264" w:rsidRPr="00B80B61" w:rsidRDefault="00DF5264" w:rsidP="00DF52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DF5264" w:rsidRPr="00B80B61" w14:paraId="166EE720" w14:textId="77777777" w:rsidTr="00DF5264">
        <w:tc>
          <w:tcPr>
            <w:tcW w:w="5755" w:type="dxa"/>
            <w:gridSpan w:val="4"/>
            <w:shd w:val="clear" w:color="auto" w:fill="auto"/>
          </w:tcPr>
          <w:p w14:paraId="3D6A897B" w14:textId="5B4C87DD" w:rsidR="00DF5264" w:rsidRPr="00B80B61" w:rsidRDefault="00DF5264" w:rsidP="00DF52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8" w:type="dxa"/>
            <w:gridSpan w:val="4"/>
            <w:shd w:val="clear" w:color="auto" w:fill="auto"/>
          </w:tcPr>
          <w:p w14:paraId="2DAE653F" w14:textId="7F5883D8" w:rsidR="00DF5264" w:rsidRPr="00B80B61" w:rsidRDefault="00DF5264" w:rsidP="00DF52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A3C27" w14:textId="77777777" w:rsidR="00954D94" w:rsidRDefault="00954D94">
      <w:r>
        <w:separator/>
      </w:r>
    </w:p>
  </w:endnote>
  <w:endnote w:type="continuationSeparator" w:id="0">
    <w:p w14:paraId="2983D6F3" w14:textId="77777777" w:rsidR="00954D94" w:rsidRDefault="0095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151351B3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8449AB" w:rsidRPr="008449AB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18336" w14:textId="77777777" w:rsidR="00954D94" w:rsidRDefault="00954D94">
      <w:r>
        <w:separator/>
      </w:r>
    </w:p>
  </w:footnote>
  <w:footnote w:type="continuationSeparator" w:id="0">
    <w:p w14:paraId="05DC5043" w14:textId="77777777" w:rsidR="00954D94" w:rsidRDefault="0095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039C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3F6F16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57202"/>
    <w:rsid w:val="005621AB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B444C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5A02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49AB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4D94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018FA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DF5264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her.fadhil@muc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D979C5-07A2-46B8-AEA7-4498E8D6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2980</Characters>
  <Application>Microsoft Office Word</Application>
  <DocSecurity>0</DocSecurity>
  <Lines>198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user</cp:lastModifiedBy>
  <cp:revision>2</cp:revision>
  <cp:lastPrinted>2024-01-23T07:51:00Z</cp:lastPrinted>
  <dcterms:created xsi:type="dcterms:W3CDTF">2025-12-07T07:13:00Z</dcterms:created>
  <dcterms:modified xsi:type="dcterms:W3CDTF">2025-12-07T07:13:00Z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8980e860-e34f-4d53-8a0f-c0fdf5cf16e3</vt:lpwstr>
  </property>
</Properties>
</file>