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F3" w:rsidRDefault="00BD2063">
      <w:pPr>
        <w:spacing w:after="0"/>
        <w:jc w:val="center"/>
        <w:rPr>
          <w:sz w:val="32"/>
          <w:szCs w:val="32"/>
        </w:rPr>
      </w:pPr>
      <w:bookmarkStart w:id="0" w:name="_vdm9ucxho0n0" w:colFirst="0" w:colLast="0"/>
      <w:bookmarkEnd w:id="0"/>
      <w:r>
        <w:rPr>
          <w:rFonts w:cs="Times New Roman"/>
          <w:sz w:val="32"/>
          <w:szCs w:val="32"/>
          <w:rtl/>
        </w:rPr>
        <w:t xml:space="preserve">نموذج وصف المقرر وبنيته </w:t>
      </w:r>
    </w:p>
    <w:tbl>
      <w:tblPr>
        <w:tblStyle w:val="a"/>
        <w:bidiVisual/>
        <w:tblW w:w="101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"/>
        <w:gridCol w:w="577"/>
        <w:gridCol w:w="236"/>
        <w:gridCol w:w="273"/>
        <w:gridCol w:w="1779"/>
        <w:gridCol w:w="3545"/>
        <w:gridCol w:w="1396"/>
        <w:gridCol w:w="1398"/>
        <w:gridCol w:w="10"/>
      </w:tblGrid>
      <w:tr w:rsidR="00BD7FF3">
        <w:tc>
          <w:tcPr>
            <w:tcW w:w="10149" w:type="dxa"/>
            <w:gridSpan w:val="9"/>
            <w:shd w:val="clear" w:color="auto" w:fill="C1E4F5"/>
            <w:vAlign w:val="center"/>
          </w:tcPr>
          <w:p w:rsidR="00BD7FF3" w:rsidRDefault="00BD20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اسم المقرر</w:t>
            </w:r>
          </w:p>
        </w:tc>
      </w:tr>
      <w:tr w:rsidR="00BD7FF3">
        <w:tc>
          <w:tcPr>
            <w:tcW w:w="10149" w:type="dxa"/>
            <w:gridSpan w:val="9"/>
            <w:vAlign w:val="center"/>
          </w:tcPr>
          <w:p w:rsidR="00BD7FF3" w:rsidRPr="008B6582" w:rsidRDefault="008B6582">
            <w:pPr>
              <w:jc w:val="center"/>
              <w:rPr>
                <w:rFonts w:hint="cs"/>
                <w:sz w:val="32"/>
                <w:szCs w:val="32"/>
                <w:rtl/>
                <w:lang w:val="en-US" w:bidi="ar-IQ"/>
              </w:rPr>
            </w:pPr>
            <w:r>
              <w:rPr>
                <w:rFonts w:hint="cs"/>
                <w:sz w:val="32"/>
                <w:szCs w:val="32"/>
                <w:rtl/>
                <w:lang w:val="en-US" w:bidi="ar-IQ"/>
              </w:rPr>
              <w:t>اتصالات متنقلة</w:t>
            </w:r>
          </w:p>
        </w:tc>
      </w:tr>
      <w:tr w:rsidR="00BD7FF3">
        <w:tc>
          <w:tcPr>
            <w:tcW w:w="10149" w:type="dxa"/>
            <w:gridSpan w:val="9"/>
            <w:shd w:val="clear" w:color="auto" w:fill="C1E4F5"/>
            <w:vAlign w:val="center"/>
          </w:tcPr>
          <w:p w:rsidR="00BD7FF3" w:rsidRDefault="00BD20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كود المقرر</w:t>
            </w:r>
          </w:p>
        </w:tc>
      </w:tr>
      <w:tr w:rsidR="00BD7FF3">
        <w:tc>
          <w:tcPr>
            <w:tcW w:w="10149" w:type="dxa"/>
            <w:gridSpan w:val="9"/>
            <w:vAlign w:val="center"/>
          </w:tcPr>
          <w:p w:rsidR="00BD7FF3" w:rsidRDefault="00BD7FF3">
            <w:pPr>
              <w:jc w:val="center"/>
              <w:rPr>
                <w:sz w:val="32"/>
                <w:szCs w:val="32"/>
              </w:rPr>
            </w:pPr>
          </w:p>
        </w:tc>
      </w:tr>
      <w:tr w:rsidR="00BD7FF3">
        <w:tc>
          <w:tcPr>
            <w:tcW w:w="10149" w:type="dxa"/>
            <w:gridSpan w:val="9"/>
            <w:shd w:val="clear" w:color="auto" w:fill="C1E4F5"/>
            <w:vAlign w:val="center"/>
          </w:tcPr>
          <w:p w:rsidR="00BD7FF3" w:rsidRDefault="00BD20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 xml:space="preserve">الفصل </w:t>
            </w:r>
            <w:r>
              <w:rPr>
                <w:color w:val="000000"/>
                <w:sz w:val="32"/>
                <w:szCs w:val="32"/>
                <w:rtl/>
              </w:rPr>
              <w:t xml:space="preserve">/ </w:t>
            </w:r>
            <w:r>
              <w:rPr>
                <w:rFonts w:cs="Times New Roman"/>
                <w:color w:val="000000"/>
                <w:sz w:val="32"/>
                <w:szCs w:val="32"/>
                <w:rtl/>
              </w:rPr>
              <w:t>السنة</w:t>
            </w:r>
          </w:p>
        </w:tc>
      </w:tr>
      <w:tr w:rsidR="00BD7FF3">
        <w:tc>
          <w:tcPr>
            <w:tcW w:w="10149" w:type="dxa"/>
            <w:gridSpan w:val="9"/>
            <w:vAlign w:val="center"/>
          </w:tcPr>
          <w:p w:rsidR="00BD7FF3" w:rsidRPr="008B6582" w:rsidRDefault="008B6582">
            <w:pPr>
              <w:jc w:val="center"/>
              <w:rPr>
                <w:rFonts w:hint="cs"/>
                <w:sz w:val="32"/>
                <w:szCs w:val="32"/>
                <w:rtl/>
                <w:lang w:val="en-US" w:bidi="ar-IQ"/>
              </w:rPr>
            </w:pPr>
            <w:r>
              <w:rPr>
                <w:rFonts w:hint="cs"/>
                <w:sz w:val="32"/>
                <w:szCs w:val="32"/>
                <w:rtl/>
                <w:lang w:val="en-US" w:bidi="ar-IQ"/>
              </w:rPr>
              <w:t>فصلي</w:t>
            </w:r>
          </w:p>
        </w:tc>
      </w:tr>
      <w:tr w:rsidR="00BD7FF3">
        <w:tc>
          <w:tcPr>
            <w:tcW w:w="10149" w:type="dxa"/>
            <w:gridSpan w:val="9"/>
            <w:shd w:val="clear" w:color="auto" w:fill="C1E4F5"/>
            <w:vAlign w:val="center"/>
          </w:tcPr>
          <w:p w:rsidR="00BD7FF3" w:rsidRDefault="00BD20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تاريخ اعداد هذا الوصف</w:t>
            </w:r>
          </w:p>
        </w:tc>
      </w:tr>
      <w:tr w:rsidR="008B6582">
        <w:tc>
          <w:tcPr>
            <w:tcW w:w="10149" w:type="dxa"/>
            <w:gridSpan w:val="9"/>
            <w:vAlign w:val="center"/>
          </w:tcPr>
          <w:p w:rsidR="008B6582" w:rsidRDefault="008B6582" w:rsidP="008B658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17/11/2025</w:t>
            </w:r>
          </w:p>
        </w:tc>
      </w:tr>
      <w:tr w:rsidR="008B6582">
        <w:tc>
          <w:tcPr>
            <w:tcW w:w="10149" w:type="dxa"/>
            <w:gridSpan w:val="9"/>
            <w:shd w:val="clear" w:color="auto" w:fill="C1E4F5"/>
            <w:vAlign w:val="center"/>
          </w:tcPr>
          <w:p w:rsidR="008B6582" w:rsidRDefault="008B6582" w:rsidP="008B65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اشكال الحضور المتاحة</w:t>
            </w:r>
          </w:p>
        </w:tc>
      </w:tr>
      <w:tr w:rsidR="008B6582">
        <w:tc>
          <w:tcPr>
            <w:tcW w:w="10149" w:type="dxa"/>
            <w:gridSpan w:val="9"/>
            <w:vAlign w:val="center"/>
          </w:tcPr>
          <w:p w:rsidR="008B6582" w:rsidRDefault="008B6582" w:rsidP="008B658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اسبوعي (نظري 2 ساعة – عملي 2 ساعة)</w:t>
            </w:r>
          </w:p>
        </w:tc>
      </w:tr>
      <w:tr w:rsidR="008B6582">
        <w:tc>
          <w:tcPr>
            <w:tcW w:w="10149" w:type="dxa"/>
            <w:gridSpan w:val="9"/>
            <w:shd w:val="clear" w:color="auto" w:fill="C1E4F5"/>
            <w:vAlign w:val="center"/>
          </w:tcPr>
          <w:p w:rsidR="008B6582" w:rsidRDefault="008B6582" w:rsidP="008B65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 xml:space="preserve">عدد الساعات الدراسية </w:t>
            </w:r>
            <w:r>
              <w:rPr>
                <w:color w:val="000000"/>
                <w:sz w:val="32"/>
                <w:szCs w:val="32"/>
                <w:rtl/>
              </w:rPr>
              <w:t xml:space="preserve">( </w:t>
            </w:r>
            <w:r>
              <w:rPr>
                <w:rFonts w:cs="Times New Roman"/>
                <w:color w:val="000000"/>
                <w:sz w:val="32"/>
                <w:szCs w:val="32"/>
                <w:rtl/>
              </w:rPr>
              <w:t xml:space="preserve">الكلي </w:t>
            </w:r>
            <w:r>
              <w:rPr>
                <w:color w:val="000000"/>
                <w:sz w:val="32"/>
                <w:szCs w:val="32"/>
                <w:rtl/>
              </w:rPr>
              <w:t xml:space="preserve">) / </w:t>
            </w:r>
            <w:r>
              <w:rPr>
                <w:rFonts w:cs="Times New Roman"/>
                <w:color w:val="000000"/>
                <w:sz w:val="32"/>
                <w:szCs w:val="32"/>
                <w:rtl/>
              </w:rPr>
              <w:t xml:space="preserve">عدد الوحدات الكلي </w:t>
            </w:r>
          </w:p>
        </w:tc>
      </w:tr>
      <w:tr w:rsidR="008B6582">
        <w:tc>
          <w:tcPr>
            <w:tcW w:w="10149" w:type="dxa"/>
            <w:gridSpan w:val="9"/>
            <w:vAlign w:val="center"/>
          </w:tcPr>
          <w:p w:rsidR="008B6582" w:rsidRDefault="008B6582" w:rsidP="008B65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نظري: (30)ساعة</w:t>
            </w:r>
          </w:p>
          <w:p w:rsidR="008B6582" w:rsidRDefault="008B6582" w:rsidP="008B65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عملي: (30) ساعة</w:t>
            </w:r>
          </w:p>
          <w:p w:rsidR="008B6582" w:rsidRDefault="008B6582" w:rsidP="008B65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الكلي :(60) ساعة </w:t>
            </w:r>
          </w:p>
          <w:p w:rsidR="008B6582" w:rsidRDefault="008B6582" w:rsidP="008B65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عدد الوحدات: 6</w:t>
            </w:r>
          </w:p>
        </w:tc>
      </w:tr>
      <w:tr w:rsidR="008B6582">
        <w:tc>
          <w:tcPr>
            <w:tcW w:w="10149" w:type="dxa"/>
            <w:gridSpan w:val="9"/>
            <w:shd w:val="clear" w:color="auto" w:fill="C1E4F5"/>
            <w:vAlign w:val="center"/>
          </w:tcPr>
          <w:p w:rsidR="008B6582" w:rsidRDefault="008B6582" w:rsidP="008B65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اسم مسؤول المقرر الدراسي</w:t>
            </w:r>
          </w:p>
        </w:tc>
      </w:tr>
      <w:tr w:rsidR="008B6582" w:rsidRPr="008B6582">
        <w:tc>
          <w:tcPr>
            <w:tcW w:w="10149" w:type="dxa"/>
            <w:gridSpan w:val="9"/>
            <w:vAlign w:val="center"/>
          </w:tcPr>
          <w:tbl>
            <w:tblPr>
              <w:bidiVisual/>
              <w:tblW w:w="1014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149"/>
            </w:tblGrid>
            <w:tr w:rsidR="008B6582" w:rsidRPr="00030DC6" w:rsidTr="00641892">
              <w:tc>
                <w:tcPr>
                  <w:tcW w:w="10149" w:type="dxa"/>
                  <w:vAlign w:val="center"/>
                </w:tcPr>
                <w:p w:rsidR="008B6582" w:rsidRPr="00030DC6" w:rsidRDefault="008B6582" w:rsidP="008B6582">
                  <w:pPr>
                    <w:rPr>
                      <w:sz w:val="32"/>
                      <w:szCs w:val="32"/>
                      <w:rtl/>
                      <w:lang w:val="en-US" w:bidi="ar-IQ"/>
                    </w:rPr>
                  </w:pPr>
                  <w:r>
                    <w:rPr>
                      <w:rFonts w:cs="Times New Roman" w:hint="cs"/>
                      <w:sz w:val="32"/>
                      <w:szCs w:val="32"/>
                      <w:rtl/>
                      <w:lang w:val="en-US" w:bidi="ar-IQ"/>
                    </w:rPr>
                    <w:t>ا</w:t>
                  </w:r>
                  <w:r>
                    <w:rPr>
                      <w:rFonts w:hint="cs"/>
                      <w:sz w:val="32"/>
                      <w:szCs w:val="32"/>
                      <w:rtl/>
                      <w:lang w:val="en-US" w:bidi="ar-IQ"/>
                    </w:rPr>
                    <w:t>.</w:t>
                  </w:r>
                  <w:r>
                    <w:rPr>
                      <w:rFonts w:cs="Times New Roman" w:hint="cs"/>
                      <w:sz w:val="32"/>
                      <w:szCs w:val="32"/>
                      <w:rtl/>
                      <w:lang w:val="en-US" w:bidi="ar-IQ"/>
                    </w:rPr>
                    <w:t>م</w:t>
                  </w:r>
                  <w:r>
                    <w:rPr>
                      <w:rFonts w:hint="cs"/>
                      <w:sz w:val="32"/>
                      <w:szCs w:val="32"/>
                      <w:rtl/>
                      <w:lang w:val="en-US" w:bidi="ar-IQ"/>
                    </w:rPr>
                    <w:t>.</w:t>
                  </w:r>
                  <w:r>
                    <w:rPr>
                      <w:rFonts w:cs="Times New Roman" w:hint="cs"/>
                      <w:sz w:val="32"/>
                      <w:szCs w:val="32"/>
                      <w:rtl/>
                      <w:lang w:val="en-US" w:bidi="ar-IQ"/>
                    </w:rPr>
                    <w:t>د</w:t>
                  </w:r>
                  <w:r>
                    <w:rPr>
                      <w:rFonts w:hint="cs"/>
                      <w:sz w:val="32"/>
                      <w:szCs w:val="32"/>
                      <w:rtl/>
                      <w:lang w:val="en-US" w:bidi="ar-IQ"/>
                    </w:rPr>
                    <w:t xml:space="preserve">. </w:t>
                  </w:r>
                  <w:r>
                    <w:rPr>
                      <w:rFonts w:cs="Times New Roman" w:hint="cs"/>
                      <w:sz w:val="32"/>
                      <w:szCs w:val="32"/>
                      <w:rtl/>
                      <w:lang w:val="en-US" w:bidi="ar-IQ"/>
                    </w:rPr>
                    <w:t>حسن محمود عزاوي</w:t>
                  </w:r>
                </w:p>
              </w:tc>
            </w:tr>
          </w:tbl>
          <w:p w:rsidR="008B6582" w:rsidRDefault="008B6582" w:rsidP="008B6582">
            <w:pPr>
              <w:rPr>
                <w:sz w:val="32"/>
                <w:szCs w:val="32"/>
                <w:lang w:bidi="ar-IQ"/>
              </w:rPr>
            </w:pPr>
          </w:p>
        </w:tc>
      </w:tr>
      <w:tr w:rsidR="008B6582">
        <w:tc>
          <w:tcPr>
            <w:tcW w:w="10149" w:type="dxa"/>
            <w:gridSpan w:val="9"/>
            <w:shd w:val="clear" w:color="auto" w:fill="C1E4F5"/>
            <w:vAlign w:val="center"/>
          </w:tcPr>
          <w:p w:rsidR="008B6582" w:rsidRDefault="008B6582" w:rsidP="008B65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اهداف المقرر</w:t>
            </w:r>
          </w:p>
        </w:tc>
      </w:tr>
      <w:tr w:rsidR="008B6582" w:rsidTr="008B6582">
        <w:tc>
          <w:tcPr>
            <w:tcW w:w="1748" w:type="dxa"/>
            <w:gridSpan w:val="3"/>
            <w:vAlign w:val="center"/>
          </w:tcPr>
          <w:p w:rsidR="008B6582" w:rsidRDefault="008B6582" w:rsidP="008B6582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rtl/>
              </w:rPr>
              <w:t>اهداف المادة الدراسية</w:t>
            </w:r>
            <w:r>
              <w:rPr>
                <w:sz w:val="28"/>
                <w:szCs w:val="28"/>
                <w:rtl/>
              </w:rPr>
              <w:t>:</w:t>
            </w:r>
          </w:p>
          <w:p w:rsidR="008B6582" w:rsidRDefault="008B6582" w:rsidP="008B6582">
            <w:pPr>
              <w:rPr>
                <w:sz w:val="32"/>
                <w:szCs w:val="32"/>
              </w:rPr>
            </w:pPr>
          </w:p>
          <w:p w:rsidR="008B6582" w:rsidRDefault="008B6582" w:rsidP="008B6582">
            <w:pPr>
              <w:rPr>
                <w:sz w:val="32"/>
                <w:szCs w:val="32"/>
              </w:rPr>
            </w:pPr>
          </w:p>
        </w:tc>
        <w:tc>
          <w:tcPr>
            <w:tcW w:w="8401" w:type="dxa"/>
            <w:gridSpan w:val="6"/>
            <w:vAlign w:val="center"/>
          </w:tcPr>
          <w:p w:rsidR="008B6582" w:rsidRPr="008B6582" w:rsidRDefault="008B6582" w:rsidP="008B6582">
            <w:pPr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8B6582">
              <w:rPr>
                <w:rFonts w:ascii="Times New Roman" w:eastAsia="Simplified Arabic" w:hAnsi="Times New Roman" w:cs="Times New Roman" w:hint="cs"/>
                <w:sz w:val="28"/>
                <w:szCs w:val="28"/>
                <w:rtl/>
                <w:lang w:bidi="ar-IQ"/>
              </w:rPr>
              <w:t>●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ab/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دراسة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الاتصالات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الخلوية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المتنقلة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بجميع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اجيالها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>.</w:t>
            </w:r>
          </w:p>
          <w:p w:rsidR="008B6582" w:rsidRPr="008B6582" w:rsidRDefault="008B6582" w:rsidP="008B6582">
            <w:pPr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8B6582">
              <w:rPr>
                <w:rFonts w:ascii="Times New Roman" w:eastAsia="Simplified Arabic" w:hAnsi="Times New Roman" w:cs="Times New Roman" w:hint="cs"/>
                <w:sz w:val="28"/>
                <w:szCs w:val="28"/>
                <w:rtl/>
                <w:lang w:bidi="ar-IQ"/>
              </w:rPr>
              <w:t>●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ab/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دراسة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الهيكلية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الداخلية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للخلايا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وكيفية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توزيع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التغطية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الخاصة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بها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>.</w:t>
            </w:r>
          </w:p>
          <w:p w:rsidR="008B6582" w:rsidRPr="008B6582" w:rsidRDefault="008B6582" w:rsidP="008B6582">
            <w:pPr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8B6582">
              <w:rPr>
                <w:rFonts w:ascii="Times New Roman" w:eastAsia="Simplified Arabic" w:hAnsi="Times New Roman" w:cs="Times New Roman" w:hint="cs"/>
                <w:sz w:val="28"/>
                <w:szCs w:val="28"/>
                <w:rtl/>
                <w:lang w:bidi="ar-IQ"/>
              </w:rPr>
              <w:t>●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ab/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دراسة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انظمة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تضمين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الاشارات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الخاصة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باشارات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شبكة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الاتصالات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الخلوية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>.</w:t>
            </w:r>
          </w:p>
          <w:p w:rsidR="008B6582" w:rsidRDefault="008B6582" w:rsidP="008B6582">
            <w:pPr>
              <w:jc w:val="both"/>
              <w:rPr>
                <w:rFonts w:ascii="Simplified Arabic" w:eastAsia="Simplified Arabic" w:hAnsi="Simplified Arabic" w:cs="Simplified Arabic" w:hint="cs"/>
                <w:sz w:val="28"/>
                <w:szCs w:val="28"/>
                <w:lang w:bidi="ar-IQ"/>
              </w:rPr>
            </w:pPr>
            <w:r w:rsidRPr="008B6582">
              <w:rPr>
                <w:rFonts w:ascii="Times New Roman" w:eastAsia="Simplified Arabic" w:hAnsi="Times New Roman" w:cs="Times New Roman" w:hint="cs"/>
                <w:sz w:val="28"/>
                <w:szCs w:val="28"/>
                <w:rtl/>
                <w:lang w:bidi="ar-IQ"/>
              </w:rPr>
              <w:t>●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ab/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دراسة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تدفق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البيانات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و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الحسابات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الخاصة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به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و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انعكاس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ذلك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على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تصميم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 xml:space="preserve"> </w:t>
            </w:r>
            <w:r w:rsidRPr="008B6582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IQ"/>
              </w:rPr>
              <w:t>الشبكة</w:t>
            </w: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8B6582">
        <w:tc>
          <w:tcPr>
            <w:tcW w:w="10149" w:type="dxa"/>
            <w:gridSpan w:val="9"/>
            <w:shd w:val="clear" w:color="auto" w:fill="C1E4F5"/>
            <w:vAlign w:val="center"/>
          </w:tcPr>
          <w:p w:rsidR="008B6582" w:rsidRDefault="008B6582" w:rsidP="008B658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 xml:space="preserve">استراتيجيات التعليم والتعلم </w:t>
            </w:r>
          </w:p>
        </w:tc>
      </w:tr>
      <w:tr w:rsidR="008B6582" w:rsidTr="008B6582">
        <w:tc>
          <w:tcPr>
            <w:tcW w:w="1512" w:type="dxa"/>
            <w:gridSpan w:val="2"/>
            <w:vAlign w:val="center"/>
          </w:tcPr>
          <w:p w:rsidR="008B6582" w:rsidRDefault="008B6582" w:rsidP="008B6582">
            <w:pPr>
              <w:rPr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  <w:rtl/>
              </w:rPr>
              <w:t>الاستراتيجية</w:t>
            </w:r>
          </w:p>
          <w:p w:rsidR="008B6582" w:rsidRDefault="008B6582" w:rsidP="008B6582">
            <w:pPr>
              <w:rPr>
                <w:sz w:val="32"/>
                <w:szCs w:val="32"/>
              </w:rPr>
            </w:pPr>
          </w:p>
          <w:p w:rsidR="008B6582" w:rsidRDefault="008B6582" w:rsidP="008B6582">
            <w:pPr>
              <w:rPr>
                <w:sz w:val="32"/>
                <w:szCs w:val="32"/>
              </w:rPr>
            </w:pPr>
          </w:p>
        </w:tc>
        <w:tc>
          <w:tcPr>
            <w:tcW w:w="8637" w:type="dxa"/>
            <w:gridSpan w:val="7"/>
            <w:vAlign w:val="center"/>
          </w:tcPr>
          <w:p w:rsidR="008B6582" w:rsidRPr="008B6582" w:rsidRDefault="008B6582" w:rsidP="008B6582">
            <w:pPr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</w:pP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1- يفهم انواع انظمة الاتصالات المتنقلة و اجيالها.</w:t>
            </w:r>
          </w:p>
          <w:p w:rsidR="008B6582" w:rsidRPr="008B6582" w:rsidRDefault="008B6582" w:rsidP="008B6582">
            <w:pPr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</w:pP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2- يفهم الية الاتصال بين الاجهزة الخلوية و عملية نشر مواقع الابراج حسب المخطط و حسب الكثافة السكانية.</w:t>
            </w:r>
          </w:p>
          <w:p w:rsidR="008B6582" w:rsidRPr="008B6582" w:rsidRDefault="008B6582" w:rsidP="008B6582">
            <w:pPr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</w:pP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3- يدرك الية نقل المعلومات والاشارة بين الاجهزة مع المحطة الارضية و الى المركز الرئيسي للشركة.</w:t>
            </w:r>
          </w:p>
          <w:p w:rsidR="008B6582" w:rsidRPr="008B6582" w:rsidRDefault="008B6582" w:rsidP="008B6582">
            <w:pPr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B6582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4- يدرك الية انتشار الاشارة المايكروية و الية اختيار الترددات الخاصة بها و حجم المعلومات المنقولة من خلالها.</w:t>
            </w:r>
          </w:p>
          <w:p w:rsidR="008B6582" w:rsidRDefault="008B6582" w:rsidP="008B6582">
            <w:pPr>
              <w:rPr>
                <w:sz w:val="32"/>
                <w:szCs w:val="32"/>
              </w:rPr>
            </w:pPr>
          </w:p>
        </w:tc>
      </w:tr>
      <w:tr w:rsidR="008B6582">
        <w:tc>
          <w:tcPr>
            <w:tcW w:w="10149" w:type="dxa"/>
            <w:gridSpan w:val="9"/>
            <w:shd w:val="clear" w:color="auto" w:fill="C1E4F5"/>
            <w:vAlign w:val="center"/>
          </w:tcPr>
          <w:p w:rsidR="008B6582" w:rsidRDefault="008B6582" w:rsidP="008B658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lastRenderedPageBreak/>
              <w:t xml:space="preserve">بنية المقرر        </w:t>
            </w:r>
          </w:p>
          <w:p w:rsidR="008B6582" w:rsidRDefault="008B6582" w:rsidP="008B6582">
            <w:pPr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مفردات النظري</w:t>
            </w:r>
          </w:p>
        </w:tc>
      </w:tr>
      <w:tr w:rsidR="008B6582" w:rsidTr="0012683C">
        <w:trPr>
          <w:gridAfter w:val="1"/>
          <w:wAfter w:w="10" w:type="dxa"/>
        </w:trPr>
        <w:tc>
          <w:tcPr>
            <w:tcW w:w="935" w:type="dxa"/>
            <w:shd w:val="clear" w:color="auto" w:fill="83CAEB"/>
            <w:vAlign w:val="center"/>
          </w:tcPr>
          <w:p w:rsidR="008B6582" w:rsidRDefault="008B6582" w:rsidP="008B6582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rtl/>
              </w:rPr>
              <w:t>الأسبوع</w:t>
            </w:r>
          </w:p>
        </w:tc>
        <w:tc>
          <w:tcPr>
            <w:tcW w:w="1086" w:type="dxa"/>
            <w:gridSpan w:val="3"/>
            <w:shd w:val="clear" w:color="auto" w:fill="83CAEB"/>
            <w:vAlign w:val="center"/>
          </w:tcPr>
          <w:p w:rsidR="008B6582" w:rsidRDefault="008B6582" w:rsidP="008B6582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rtl/>
              </w:rPr>
              <w:t>الساعات</w:t>
            </w:r>
          </w:p>
        </w:tc>
        <w:tc>
          <w:tcPr>
            <w:tcW w:w="1779" w:type="dxa"/>
            <w:shd w:val="clear" w:color="auto" w:fill="83CAEB"/>
            <w:vAlign w:val="center"/>
          </w:tcPr>
          <w:p w:rsidR="008B6582" w:rsidRDefault="008B6582" w:rsidP="008B6582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rtl/>
              </w:rPr>
              <w:t>مخرجات التعلم المطلوبة</w:t>
            </w:r>
          </w:p>
        </w:tc>
        <w:tc>
          <w:tcPr>
            <w:tcW w:w="3545" w:type="dxa"/>
            <w:shd w:val="clear" w:color="auto" w:fill="83CAEB"/>
            <w:vAlign w:val="center"/>
          </w:tcPr>
          <w:p w:rsidR="008B6582" w:rsidRDefault="008B6582" w:rsidP="008B6582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rtl/>
              </w:rPr>
              <w:t>اسم الوحدة او الموضوع</w:t>
            </w:r>
          </w:p>
        </w:tc>
        <w:tc>
          <w:tcPr>
            <w:tcW w:w="1396" w:type="dxa"/>
            <w:shd w:val="clear" w:color="auto" w:fill="83CAEB"/>
            <w:vAlign w:val="center"/>
          </w:tcPr>
          <w:p w:rsidR="008B6582" w:rsidRDefault="008B6582" w:rsidP="008B6582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rtl/>
              </w:rPr>
              <w:t>طريقة التعلم</w:t>
            </w:r>
          </w:p>
        </w:tc>
        <w:tc>
          <w:tcPr>
            <w:tcW w:w="1398" w:type="dxa"/>
            <w:shd w:val="clear" w:color="auto" w:fill="83CAEB"/>
            <w:vAlign w:val="center"/>
          </w:tcPr>
          <w:p w:rsidR="008B6582" w:rsidRDefault="008B6582" w:rsidP="008B6582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rtl/>
              </w:rPr>
              <w:t>طريقة التقييم</w:t>
            </w:r>
          </w:p>
        </w:tc>
      </w:tr>
      <w:tr w:rsidR="0012683C" w:rsidTr="0072005C">
        <w:trPr>
          <w:gridAfter w:val="1"/>
          <w:wAfter w:w="10" w:type="dxa"/>
          <w:trHeight w:val="439"/>
        </w:trPr>
        <w:tc>
          <w:tcPr>
            <w:tcW w:w="935" w:type="dxa"/>
            <w:vAlign w:val="center"/>
          </w:tcPr>
          <w:p w:rsidR="0012683C" w:rsidRPr="0012683C" w:rsidRDefault="0012683C" w:rsidP="0012683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pPr>
              <w:rPr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فهم الانواع و </w:t>
            </w:r>
            <w:r w:rsidRPr="001268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الاجيال</w:t>
            </w: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 المختلفة للانظمة المتنقلة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مقدمة عن الاتصالات اللاسلكية و المحمولة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امتحان</w:t>
            </w:r>
          </w:p>
        </w:tc>
      </w:tr>
      <w:tr w:rsidR="0012683C" w:rsidTr="0072005C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pPr>
              <w:rPr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فهم الانواع و </w:t>
            </w:r>
            <w:r w:rsidRPr="001268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الاجيال</w:t>
            </w: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 المختلفة للانظمة المتنقلة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مقدمة عن الاتصالات اللاسلكية و المحمولة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امتحان مفاجئ</w:t>
            </w:r>
          </w:p>
        </w:tc>
      </w:tr>
      <w:tr w:rsidR="0012683C" w:rsidTr="005E7FB2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pPr>
              <w:rPr>
                <w:sz w:val="20"/>
                <w:szCs w:val="20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0"/>
                <w:szCs w:val="20"/>
                <w:rtl/>
              </w:rPr>
              <w:t>التعرف على انواع المحطات الارضية و طريقة توزيعها و طرق اختيار الترددات</w:t>
            </w:r>
            <w:r w:rsidRPr="0012683C">
              <w:rPr>
                <w:rFonts w:ascii="Cambria" w:eastAsia="Cambria" w:hAnsi="Cambria" w:cs="Cambria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اساسيات تصميم الشبكات الخلوية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واجب منزلي</w:t>
            </w:r>
          </w:p>
        </w:tc>
      </w:tr>
      <w:tr w:rsidR="0012683C" w:rsidTr="005E7FB2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pPr>
              <w:rPr>
                <w:sz w:val="20"/>
                <w:szCs w:val="20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0"/>
                <w:szCs w:val="20"/>
                <w:rtl/>
              </w:rPr>
              <w:t>التعرف على انواع المحطات الارضية و طريقة توزيعها و طرق اختيار الترددات</w:t>
            </w:r>
            <w:r w:rsidRPr="0012683C">
              <w:rPr>
                <w:rFonts w:ascii="Cambria" w:eastAsia="Cambria" w:hAnsi="Cambria" w:cs="Cambria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اساسيات تصميم الشبكات الخلوية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امتحان</w:t>
            </w:r>
          </w:p>
        </w:tc>
      </w:tr>
      <w:tr w:rsidR="0012683C" w:rsidTr="00114319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pPr>
              <w:rPr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>حساب حجم المعلومات المتناقلة من خلال المحطات الارضية و كيفية الحصول على افضل النتائج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هندسة تدفق البيانات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طلب تقرير</w:t>
            </w:r>
          </w:p>
        </w:tc>
      </w:tr>
      <w:tr w:rsidR="0012683C" w:rsidTr="00114319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pPr>
              <w:rPr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>حساب حجم المعلومات المتناقلة من خلال المحطات الارضية و كيفية الحصول على افضل النتائج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هندسة تدفق البيانات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واجب منزلي</w:t>
            </w:r>
          </w:p>
        </w:tc>
      </w:tr>
      <w:tr w:rsidR="0012683C" w:rsidTr="00642B97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r w:rsidRPr="0012683C">
              <w:rPr>
                <w:rFonts w:ascii="Cambria" w:eastAsia="Cambria" w:hAnsi="Cambria" w:cs="Times New Roman"/>
                <w:color w:val="000000"/>
                <w:rtl/>
              </w:rPr>
              <w:t xml:space="preserve">تصميم </w:t>
            </w:r>
            <w:r w:rsidRPr="0012683C">
              <w:rPr>
                <w:rFonts w:ascii="Times New Roman" w:eastAsia="Times New Roman" w:hAnsi="Times New Roman" w:cs="Times New Roman"/>
                <w:color w:val="000000"/>
                <w:rtl/>
              </w:rPr>
              <w:t>محطات</w:t>
            </w:r>
            <w:r w:rsidRPr="0012683C">
              <w:rPr>
                <w:rFonts w:ascii="Cambria" w:eastAsia="Cambria" w:hAnsi="Cambria" w:cs="Times New Roman"/>
                <w:color w:val="000000"/>
                <w:rtl/>
              </w:rPr>
              <w:t xml:space="preserve"> المايكروويف</w:t>
            </w:r>
            <w:r w:rsidRPr="0012683C">
              <w:rPr>
                <w:rFonts w:ascii="Cambria" w:eastAsia="Cambria" w:hAnsi="Cambria" w:cs="Cambria"/>
                <w:color w:val="000000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الخسارة في طاقة الارسال ذات الابعاد الكبيرة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امتحان</w:t>
            </w:r>
          </w:p>
        </w:tc>
      </w:tr>
      <w:tr w:rsidR="0012683C" w:rsidTr="00642B97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</w:tcPr>
          <w:p w:rsidR="0012683C" w:rsidRPr="0012683C" w:rsidRDefault="0012683C" w:rsidP="0012683C">
            <w:r w:rsidRPr="0012683C">
              <w:rPr>
                <w:rFonts w:ascii="Cambria" w:eastAsia="Cambria" w:hAnsi="Cambria" w:cs="Times New Roman"/>
                <w:color w:val="000000"/>
                <w:rtl/>
              </w:rPr>
              <w:t xml:space="preserve">تصميم </w:t>
            </w:r>
            <w:r w:rsidRPr="0012683C">
              <w:rPr>
                <w:rFonts w:ascii="Times New Roman" w:eastAsia="Times New Roman" w:hAnsi="Times New Roman" w:cs="Times New Roman"/>
                <w:color w:val="000000"/>
                <w:rtl/>
              </w:rPr>
              <w:t>محطات</w:t>
            </w:r>
            <w:r w:rsidRPr="0012683C">
              <w:rPr>
                <w:rFonts w:ascii="Cambria" w:eastAsia="Cambria" w:hAnsi="Cambria" w:cs="Times New Roman"/>
                <w:color w:val="000000"/>
                <w:rtl/>
              </w:rPr>
              <w:t xml:space="preserve"> المايكروويف</w:t>
            </w:r>
            <w:r w:rsidRPr="0012683C">
              <w:rPr>
                <w:rFonts w:ascii="Cambria" w:eastAsia="Cambria" w:hAnsi="Cambria" w:cs="Cambria"/>
                <w:color w:val="000000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الخسارة في طاقة الارسال ذات الابعاد الكبيرة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امتحان مفاجئ</w:t>
            </w:r>
          </w:p>
        </w:tc>
      </w:tr>
      <w:tr w:rsidR="0012683C" w:rsidTr="00B65FCB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حساب انتشار الاشارة المايكروية من خلال تصميم محطة باستخدام برنامج  </w:t>
            </w:r>
            <w:proofErr w:type="spellStart"/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Pathloss</w:t>
            </w:r>
            <w:proofErr w:type="spellEnd"/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الانتشار بالاتجاهات المتعددة ضمن الابعاد الصغيرة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واجب منزلي</w:t>
            </w:r>
          </w:p>
        </w:tc>
      </w:tr>
      <w:tr w:rsidR="0012683C" w:rsidTr="00075A15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حساب انتشار الاشارة المايكروية من خلال تصميم محطة باستخدام برنامج  </w:t>
            </w:r>
            <w:proofErr w:type="spellStart"/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Pathloss</w:t>
            </w:r>
            <w:proofErr w:type="spellEnd"/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الانتشار بالاتجاهات المتعددة ضمن الابعاد الصغيرة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امتحان مفاجئ</w:t>
            </w:r>
          </w:p>
        </w:tc>
      </w:tr>
      <w:tr w:rsidR="0012683C" w:rsidTr="00075A15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اهمية </w:t>
            </w:r>
            <w:r w:rsidRPr="001268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طرق</w:t>
            </w: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 التضمين و النقل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طرق التضمين للاتصالات الراديوية المتنقلة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واجب منزلي</w:t>
            </w:r>
          </w:p>
        </w:tc>
      </w:tr>
      <w:tr w:rsidR="0012683C" w:rsidTr="00075A15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اهمية </w:t>
            </w:r>
            <w:r w:rsidRPr="0012683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طرق</w:t>
            </w: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 التضمين و النقل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3545" w:type="dxa"/>
            <w:vAlign w:val="center"/>
          </w:tcPr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طرق التضمين للاتصالات الراديوية المتنقلة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طلب تقرير</w:t>
            </w:r>
          </w:p>
        </w:tc>
      </w:tr>
      <w:tr w:rsidR="0012683C" w:rsidTr="003F2FC6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>التعرف على البروتوكولات الخاصة بالانظمة اللاسلكية و آلية عمل كل طبقة من هذه البروتوكولات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683C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الانظمة اللاسلكية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امتحان مفاجئ</w:t>
            </w:r>
          </w:p>
        </w:tc>
      </w:tr>
      <w:tr w:rsidR="0012683C" w:rsidTr="00F62450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>التعرف على البروتوكولات الخاصة بالانظمة اللاسلكية و آلية عمل كل طبقة من هذه البروتوكولات</w:t>
            </w:r>
            <w:r w:rsidRPr="0012683C">
              <w:rPr>
                <w:rFonts w:ascii="Cambria" w:eastAsia="Cambria" w:hAnsi="Cambria" w:cs="Cambria"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3545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683C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الانظمة اللاسلكية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واجب منزلي</w:t>
            </w:r>
          </w:p>
        </w:tc>
      </w:tr>
      <w:tr w:rsidR="0012683C" w:rsidTr="00CC7093">
        <w:trPr>
          <w:gridAfter w:val="1"/>
          <w:wAfter w:w="10" w:type="dxa"/>
        </w:trPr>
        <w:tc>
          <w:tcPr>
            <w:tcW w:w="935" w:type="dxa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6" w:type="dxa"/>
            <w:gridSpan w:val="3"/>
            <w:vAlign w:val="center"/>
          </w:tcPr>
          <w:p w:rsidR="0012683C" w:rsidRDefault="0012683C" w:rsidP="0012683C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2ن + 2ع</w:t>
            </w:r>
          </w:p>
        </w:tc>
        <w:tc>
          <w:tcPr>
            <w:tcW w:w="1779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t xml:space="preserve">تطبيق عملي باستخدام بعض هذه الانظمة من </w:t>
            </w:r>
            <w:r w:rsidRPr="0012683C">
              <w:rPr>
                <w:rFonts w:ascii="Cambria" w:eastAsia="Cambria" w:hAnsi="Cambria" w:cs="Times New Roman"/>
                <w:color w:val="000000"/>
                <w:sz w:val="22"/>
                <w:szCs w:val="22"/>
                <w:rtl/>
              </w:rPr>
              <w:lastRenderedPageBreak/>
              <w:t>خلال نقل المعلومات بين الاجهزة</w:t>
            </w:r>
          </w:p>
        </w:tc>
        <w:tc>
          <w:tcPr>
            <w:tcW w:w="3545" w:type="dxa"/>
            <w:vAlign w:val="center"/>
          </w:tcPr>
          <w:p w:rsidR="0012683C" w:rsidRP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683C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lastRenderedPageBreak/>
              <w:t xml:space="preserve">الاتجاهات الحديثة </w:t>
            </w:r>
          </w:p>
          <w:p w:rsidR="0012683C" w:rsidRDefault="0012683C" w:rsidP="00126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</w:rPr>
            </w:pPr>
            <w:r w:rsidRPr="0012683C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واي فاي , واي ماكس , زيكبي بروتوكول</w:t>
            </w:r>
          </w:p>
        </w:tc>
        <w:tc>
          <w:tcPr>
            <w:tcW w:w="1396" w:type="dxa"/>
            <w:vAlign w:val="center"/>
          </w:tcPr>
          <w:p w:rsidR="0012683C" w:rsidRDefault="0012683C" w:rsidP="0012683C">
            <w:pPr>
              <w:jc w:val="center"/>
            </w:pPr>
            <w:r>
              <w:rPr>
                <w:rtl/>
              </w:rPr>
              <w:t>محاضرات</w:t>
            </w:r>
          </w:p>
          <w:p w:rsidR="0012683C" w:rsidRDefault="0012683C" w:rsidP="0012683C">
            <w:pPr>
              <w:jc w:val="center"/>
            </w:pPr>
            <w:r>
              <w:rPr>
                <w:rtl/>
              </w:rPr>
              <w:t>مختبر</w:t>
            </w:r>
          </w:p>
        </w:tc>
        <w:tc>
          <w:tcPr>
            <w:tcW w:w="1398" w:type="dxa"/>
            <w:vAlign w:val="center"/>
          </w:tcPr>
          <w:p w:rsidR="0012683C" w:rsidRPr="0012683C" w:rsidRDefault="0012683C" w:rsidP="0012683C">
            <w:pPr>
              <w:jc w:val="center"/>
              <w:rPr>
                <w:rFonts w:asciiTheme="majorBidi" w:hAnsiTheme="majorBidi" w:cstheme="majorBidi"/>
              </w:rPr>
            </w:pPr>
            <w:r w:rsidRPr="0012683C">
              <w:rPr>
                <w:rFonts w:asciiTheme="majorBidi" w:hAnsiTheme="majorBidi" w:cstheme="majorBidi"/>
                <w:rtl/>
              </w:rPr>
              <w:t>امتحان</w:t>
            </w:r>
          </w:p>
        </w:tc>
      </w:tr>
      <w:tr w:rsidR="0012683C">
        <w:trPr>
          <w:gridAfter w:val="1"/>
          <w:wAfter w:w="10" w:type="dxa"/>
        </w:trPr>
        <w:tc>
          <w:tcPr>
            <w:tcW w:w="10139" w:type="dxa"/>
            <w:gridSpan w:val="8"/>
            <w:vAlign w:val="center"/>
          </w:tcPr>
          <w:p w:rsidR="0012683C" w:rsidRDefault="0012683C" w:rsidP="0012683C">
            <w:pPr>
              <w:jc w:val="center"/>
              <w:rPr>
                <w:b/>
                <w:bCs/>
                <w:sz w:val="40"/>
                <w:szCs w:val="40"/>
              </w:rPr>
            </w:pPr>
          </w:p>
          <w:p w:rsidR="0012683C" w:rsidRDefault="0012683C" w:rsidP="0012683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cs="Times New Roman"/>
                <w:b/>
                <w:bCs/>
                <w:sz w:val="40"/>
                <w:szCs w:val="40"/>
                <w:rtl/>
              </w:rPr>
              <w:t>مفردات العملي</w:t>
            </w:r>
          </w:p>
          <w:tbl>
            <w:tblPr>
              <w:tblStyle w:val="a0"/>
              <w:bidiVisual/>
              <w:tblW w:w="970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247"/>
              <w:gridCol w:w="8460"/>
            </w:tblGrid>
            <w:tr w:rsidR="0012683C">
              <w:tc>
                <w:tcPr>
                  <w:tcW w:w="1247" w:type="dxa"/>
                  <w:shd w:val="clear" w:color="auto" w:fill="C1E4F5"/>
                </w:tcPr>
                <w:p w:rsidR="0012683C" w:rsidRDefault="0012683C" w:rsidP="0012683C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sz w:val="40"/>
                      <w:szCs w:val="40"/>
                      <w:rtl/>
                    </w:rPr>
                    <w:t>الاسبوع</w:t>
                  </w:r>
                </w:p>
              </w:tc>
              <w:tc>
                <w:tcPr>
                  <w:tcW w:w="8460" w:type="dxa"/>
                  <w:shd w:val="clear" w:color="auto" w:fill="C1E4F5"/>
                </w:tcPr>
                <w:p w:rsidR="0012683C" w:rsidRDefault="0012683C" w:rsidP="0012683C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sz w:val="40"/>
                      <w:szCs w:val="40"/>
                      <w:rtl/>
                    </w:rPr>
                    <w:t>اسم التجربة</w:t>
                  </w:r>
                </w:p>
              </w:tc>
            </w:tr>
            <w:tr w:rsidR="00BD2063" w:rsidTr="0048419D">
              <w:tc>
                <w:tcPr>
                  <w:tcW w:w="1247" w:type="dxa"/>
                  <w:vAlign w:val="center"/>
                </w:tcPr>
                <w:p w:rsidR="00BD2063" w:rsidRPr="0012683C" w:rsidRDefault="00BD2063" w:rsidP="00BD206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val="en-US" w:bidi="ar-IQ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1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D2063">
                    <w:rPr>
                      <w:rFonts w:ascii="Times New Roman" w:eastAsia="Times New Roman" w:hAnsi="Times New Roman" w:cs="Times New Roman" w:hint="cs"/>
                      <w:rtl/>
                    </w:rPr>
                    <w:t>Introduction to Mobile Communication LAB</w:t>
                  </w:r>
                </w:p>
              </w:tc>
            </w:tr>
            <w:tr w:rsidR="00BD2063" w:rsidTr="0048419D"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FREESPACE PROPAGATION – PATH LOSS MODEL</w:t>
                  </w:r>
                </w:p>
              </w:tc>
            </w:tr>
            <w:tr w:rsidR="00BD2063" w:rsidTr="0048419D"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FREESPACE PROPAGATION – PATH LOSS MODEL</w:t>
                  </w:r>
                </w:p>
              </w:tc>
            </w:tr>
            <w:tr w:rsidR="00BD2063" w:rsidTr="0048419D"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LINK BUDGET EQUATION – SATELLITE COMMUNICATION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LINK BUDGET EQUATION – SATELLITE COMMUNICATION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bookmarkStart w:id="1" w:name="_GoBack" w:colFirst="1" w:colLast="1"/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LINK BUDGET EQUATION – SATELLITE COMMUNICATION</w:t>
                  </w:r>
                </w:p>
              </w:tc>
            </w:tr>
            <w:bookmarkEnd w:id="1"/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CARRIER TO NOISE RATIO – SATELLITE COMMUNICATION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CARRIER TO NOISE RATIO – SATELLITE COMMUNICATION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CARRIER TO NOISE RATIO – SATELLITE COMMUNICATION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OUTDOOR PROPAGATION MODEL  - OKUMURA MODEL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OUTDOOR PROPAGATION MODEL  - OKUMURA MODEL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OUTDOOR PROPAGATION MODEL  - OKUMURA MODEL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OUTDOOR PROPAGATION MODEL  - HATA  MODEL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OUTDOOR PROPAGATION MODEL  - HATA  MODEL</w:t>
                  </w:r>
                </w:p>
              </w:tc>
            </w:tr>
            <w:tr w:rsidR="00BD2063" w:rsidTr="0048419D">
              <w:trPr>
                <w:trHeight w:val="309"/>
              </w:trPr>
              <w:tc>
                <w:tcPr>
                  <w:tcW w:w="1247" w:type="dxa"/>
                  <w:vAlign w:val="center"/>
                </w:tcPr>
                <w:p w:rsidR="00BD2063" w:rsidRDefault="00BD2063" w:rsidP="00BD206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8460" w:type="dxa"/>
                </w:tcPr>
                <w:p w:rsidR="00BD2063" w:rsidRPr="00BD2063" w:rsidRDefault="00BD2063" w:rsidP="00BD2063">
                  <w:pPr>
                    <w:jc w:val="center"/>
                  </w:pPr>
                  <w:r w:rsidRPr="00BD2063">
                    <w:t>OUTDOOR PROPAGATION MODEL  - HATA  MODEL</w:t>
                  </w:r>
                </w:p>
              </w:tc>
            </w:tr>
          </w:tbl>
          <w:p w:rsidR="0012683C" w:rsidRDefault="0012683C" w:rsidP="0012683C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2683C">
        <w:tc>
          <w:tcPr>
            <w:tcW w:w="10149" w:type="dxa"/>
            <w:gridSpan w:val="9"/>
            <w:shd w:val="clear" w:color="auto" w:fill="C1E4F5"/>
            <w:vAlign w:val="center"/>
          </w:tcPr>
          <w:p w:rsidR="0012683C" w:rsidRDefault="0012683C" w:rsidP="001268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تقييم المقرر</w:t>
            </w:r>
          </w:p>
        </w:tc>
      </w:tr>
      <w:tr w:rsidR="0012683C">
        <w:tc>
          <w:tcPr>
            <w:tcW w:w="10149" w:type="dxa"/>
            <w:gridSpan w:val="9"/>
            <w:vAlign w:val="center"/>
          </w:tcPr>
          <w:p w:rsidR="00BD2063" w:rsidRPr="00BD2063" w:rsidRDefault="00BD2063" w:rsidP="00BD2063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 w:rsidRPr="00BD2063">
              <w:rPr>
                <w:rFonts w:ascii="Simplified Arabic" w:eastAsia="Simplified Arabic" w:hAnsi="Simplified Arabic" w:cs="Simplified Arabic"/>
                <w:rtl/>
              </w:rPr>
              <w:t>يكون توزيع الدرجات كما يلي:</w:t>
            </w:r>
          </w:p>
          <w:p w:rsidR="00BD2063" w:rsidRPr="00BD2063" w:rsidRDefault="00BD2063" w:rsidP="00BD2063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 w:rsidRPr="00BD2063">
              <w:rPr>
                <w:rFonts w:ascii="Simplified Arabic" w:eastAsia="Simplified Arabic" w:hAnsi="Simplified Arabic" w:cs="Simplified Arabic"/>
                <w:rtl/>
              </w:rPr>
              <w:t xml:space="preserve">السعي: التكويني 40 درجة ، الامتحان الشهري 10 </w:t>
            </w:r>
          </w:p>
          <w:p w:rsidR="0012683C" w:rsidRPr="00BD2063" w:rsidRDefault="00BD2063" w:rsidP="00BD2063">
            <w:pPr>
              <w:jc w:val="both"/>
              <w:rPr>
                <w:rFonts w:ascii="Simplified Arabic" w:eastAsia="Simplified Arabic" w:hAnsi="Simplified Arabic" w:cs="Simplified Arabic"/>
              </w:rPr>
            </w:pPr>
            <w:r w:rsidRPr="00BD2063">
              <w:rPr>
                <w:rFonts w:ascii="Simplified Arabic" w:eastAsia="Simplified Arabic" w:hAnsi="Simplified Arabic" w:cs="Simplified Arabic"/>
                <w:rtl/>
              </w:rPr>
              <w:t>الامتحان النهائي: النظري 40 درجة ، العملي 10 درجات</w:t>
            </w:r>
          </w:p>
        </w:tc>
      </w:tr>
      <w:tr w:rsidR="0012683C">
        <w:tc>
          <w:tcPr>
            <w:tcW w:w="10149" w:type="dxa"/>
            <w:gridSpan w:val="9"/>
            <w:shd w:val="clear" w:color="auto" w:fill="C1E4F5"/>
            <w:vAlign w:val="center"/>
          </w:tcPr>
          <w:p w:rsidR="0012683C" w:rsidRDefault="0012683C" w:rsidP="001268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color w:val="000000"/>
                <w:sz w:val="32"/>
                <w:szCs w:val="32"/>
              </w:rPr>
            </w:pPr>
            <w:r>
              <w:rPr>
                <w:rFonts w:cs="Times New Roman"/>
                <w:color w:val="000000"/>
                <w:sz w:val="32"/>
                <w:szCs w:val="32"/>
                <w:rtl/>
              </w:rPr>
              <w:t>مصادر التعلم والتدريس</w:t>
            </w:r>
          </w:p>
        </w:tc>
      </w:tr>
      <w:tr w:rsidR="005A3492" w:rsidTr="007E08F9">
        <w:tc>
          <w:tcPr>
            <w:tcW w:w="1748" w:type="dxa"/>
            <w:gridSpan w:val="3"/>
            <w:vAlign w:val="center"/>
          </w:tcPr>
          <w:p w:rsidR="005A3492" w:rsidRDefault="005A3492" w:rsidP="005A3492">
            <w:pPr>
              <w:rPr>
                <w:sz w:val="32"/>
                <w:szCs w:val="32"/>
              </w:rPr>
            </w:pPr>
          </w:p>
          <w:p w:rsidR="005A3492" w:rsidRDefault="005A3492" w:rsidP="005A3492">
            <w:pPr>
              <w:rPr>
                <w:sz w:val="32"/>
                <w:szCs w:val="32"/>
              </w:rPr>
            </w:pPr>
          </w:p>
          <w:p w:rsidR="005A3492" w:rsidRDefault="005A3492" w:rsidP="005A3492">
            <w:pPr>
              <w:rPr>
                <w:sz w:val="32"/>
                <w:szCs w:val="32"/>
              </w:rPr>
            </w:pPr>
          </w:p>
        </w:tc>
        <w:tc>
          <w:tcPr>
            <w:tcW w:w="8401" w:type="dxa"/>
            <w:gridSpan w:val="6"/>
          </w:tcPr>
          <w:p w:rsidR="005A3492" w:rsidRDefault="005A3492" w:rsidP="005A3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Wireless Communications Principles and Practice</w:t>
            </w:r>
          </w:p>
          <w:p w:rsidR="005A3492" w:rsidRDefault="005A3492" w:rsidP="005A3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Wireless Communications and Networking</w:t>
            </w:r>
          </w:p>
          <w:p w:rsidR="005A3492" w:rsidRDefault="005A3492" w:rsidP="005A3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Wireless and Cellular Telecommunications</w:t>
            </w:r>
          </w:p>
        </w:tc>
      </w:tr>
      <w:tr w:rsidR="005A3492" w:rsidTr="0012683C">
        <w:trPr>
          <w:gridAfter w:val="6"/>
          <w:wAfter w:w="8401" w:type="dxa"/>
        </w:trPr>
        <w:tc>
          <w:tcPr>
            <w:tcW w:w="935" w:type="dxa"/>
          </w:tcPr>
          <w:p w:rsidR="005A3492" w:rsidRDefault="005A3492" w:rsidP="005A349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77" w:type="dxa"/>
            <w:vMerge w:val="restart"/>
            <w:vAlign w:val="center"/>
          </w:tcPr>
          <w:p w:rsidR="005A3492" w:rsidRDefault="005A3492" w:rsidP="005A34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36" w:type="dxa"/>
          </w:tcPr>
          <w:p w:rsidR="005A3492" w:rsidRDefault="005A3492" w:rsidP="005A3492">
            <w:pPr>
              <w:jc w:val="both"/>
              <w:rPr>
                <w:sz w:val="32"/>
                <w:szCs w:val="32"/>
              </w:rPr>
            </w:pPr>
          </w:p>
        </w:tc>
      </w:tr>
      <w:tr w:rsidR="005A3492" w:rsidTr="0012683C">
        <w:trPr>
          <w:gridAfter w:val="6"/>
          <w:wAfter w:w="8401" w:type="dxa"/>
        </w:trPr>
        <w:tc>
          <w:tcPr>
            <w:tcW w:w="935" w:type="dxa"/>
          </w:tcPr>
          <w:p w:rsidR="005A3492" w:rsidRDefault="005A3492" w:rsidP="005A349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77" w:type="dxa"/>
            <w:vMerge/>
            <w:vAlign w:val="center"/>
          </w:tcPr>
          <w:p w:rsidR="005A3492" w:rsidRDefault="005A3492" w:rsidP="005A3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236" w:type="dxa"/>
          </w:tcPr>
          <w:p w:rsidR="005A3492" w:rsidRDefault="005A3492" w:rsidP="005A3492">
            <w:pPr>
              <w:jc w:val="both"/>
              <w:rPr>
                <w:sz w:val="32"/>
                <w:szCs w:val="32"/>
              </w:rPr>
            </w:pPr>
          </w:p>
        </w:tc>
      </w:tr>
    </w:tbl>
    <w:p w:rsidR="00BD7FF3" w:rsidRDefault="00BD7FF3">
      <w:pPr>
        <w:spacing w:after="0"/>
        <w:rPr>
          <w:sz w:val="32"/>
          <w:szCs w:val="32"/>
        </w:rPr>
      </w:pPr>
    </w:p>
    <w:p w:rsidR="00BD7FF3" w:rsidRDefault="00BD7FF3">
      <w:pPr>
        <w:spacing w:after="0"/>
        <w:jc w:val="center"/>
        <w:rPr>
          <w:sz w:val="32"/>
          <w:szCs w:val="32"/>
          <w:u w:val="single"/>
        </w:rPr>
      </w:pPr>
    </w:p>
    <w:sectPr w:rsidR="00BD7FF3">
      <w:pgSz w:w="11906" w:h="16838"/>
      <w:pgMar w:top="851" w:right="1133" w:bottom="567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" w:fontKey="{AB2D12E4-CE69-4CD8-8DA2-4876EA4AA63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06872FED-822D-4FD4-ABD2-9FA4652C298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83F61A29-02EA-440B-9DD9-FBD6792045E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02FE6"/>
    <w:multiLevelType w:val="multilevel"/>
    <w:tmpl w:val="984C3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34061"/>
    <w:multiLevelType w:val="multilevel"/>
    <w:tmpl w:val="22D0EB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C3C5EE4"/>
    <w:multiLevelType w:val="multilevel"/>
    <w:tmpl w:val="350A3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F3"/>
    <w:rsid w:val="0012683C"/>
    <w:rsid w:val="005A3492"/>
    <w:rsid w:val="008B6582"/>
    <w:rsid w:val="00BD2063"/>
    <w:rsid w:val="00BD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331BF3-89EB-41BB-88C7-B346C549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Hasn</cp:lastModifiedBy>
  <cp:revision>4</cp:revision>
  <dcterms:created xsi:type="dcterms:W3CDTF">2025-11-22T16:53:00Z</dcterms:created>
  <dcterms:modified xsi:type="dcterms:W3CDTF">2025-11-22T17:09:00Z</dcterms:modified>
</cp:coreProperties>
</file>