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5C" w:rsidRDefault="0059591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7F750434" wp14:editId="472F2A9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hint="cs"/>
          <w:bCs/>
          <w:sz w:val="32"/>
          <w:szCs w:val="32"/>
          <w:rtl/>
          <w:lang w:bidi="ar-IQ"/>
        </w:rPr>
      </w:pPr>
      <w:r w:rsidRPr="00983ACD">
        <w:rPr>
          <w:rFonts w:ascii="Traditional Arabic" w:eastAsia="Traditional Arabic" w:hAnsi="Traditional Arabic" w:cs="Traditional Arabic"/>
          <w:bCs/>
          <w:sz w:val="32"/>
          <w:szCs w:val="32"/>
          <w:rtl/>
        </w:rPr>
        <w:t xml:space="preserve">   القسم العلمي:</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C9CFCCA" id="Rectangle 3" o:spid="_x0000_s1028"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Pi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k7j1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B6BuPi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w:t>
                      </w:r>
                      <w:proofErr w:type="spellStart"/>
                      <w:r w:rsidR="00050AA5" w:rsidRPr="00050AA5">
                        <w:rPr>
                          <w:rFonts w:ascii="Simplified Arabic" w:eastAsia="Traditional Arabic" w:hAnsi="Simplified Arabic" w:cs="Simplified Arabic"/>
                          <w:bCs/>
                          <w:color w:val="000000"/>
                          <w:sz w:val="32"/>
                          <w:szCs w:val="32"/>
                          <w:rtl/>
                        </w:rPr>
                        <w:t>أ.د</w:t>
                      </w:r>
                      <w:proofErr w:type="spellEnd"/>
                      <w:r w:rsidR="00050AA5" w:rsidRPr="00050AA5">
                        <w:rPr>
                          <w:rFonts w:ascii="Simplified Arabic" w:eastAsia="Traditional Arabic" w:hAnsi="Simplified Arabic" w:cs="Simplified Arabic"/>
                          <w:bCs/>
                          <w:color w:val="000000"/>
                          <w:sz w:val="32"/>
                          <w:szCs w:val="32"/>
                          <w:rtl/>
                        </w:rPr>
                        <w:t>.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EBC17E" id="Rectangle 1" o:spid="_x0000_s1029"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OIgE7E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7B5F5C" w:rsidRPr="00050AA5"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r w:rsidRPr="00050AA5">
        <w:rPr>
          <w:rFonts w:ascii="Simplified Arabic" w:eastAsia="Traditional Arabic" w:hAnsi="Simplified Arabic" w:cs="Simplified Arabic"/>
          <w:bCs/>
          <w:sz w:val="32"/>
          <w:szCs w:val="32"/>
        </w:rPr>
        <w:t xml:space="preserve">      </w:t>
      </w:r>
      <w:r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w:t>
            </w:r>
            <w:r>
              <w:rPr>
                <w:rFonts w:ascii="Simplified Arabic" w:hAnsi="Simplified Arabic" w:cs="Simplified Arabic"/>
                <w:sz w:val="28"/>
                <w:szCs w:val="28"/>
                <w:rtl/>
              </w:rPr>
              <w:lastRenderedPageBreak/>
              <w:t>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8061BA">
            <w:pPr>
              <w:pStyle w:val="ListParagraph"/>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العمل بكل إحترافيه</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بجميع مجالات الفنون الصحفية</w:t>
            </w:r>
            <w:r w:rsidRPr="008061BA">
              <w:rPr>
                <w:rFonts w:ascii="Simplified Arabic" w:hAnsi="Simplified Arabic" w:cs="Simplified Arabic"/>
                <w:sz w:val="28"/>
                <w:szCs w:val="28"/>
                <w:rtl/>
              </w:rPr>
              <w:t xml:space="preserve"> المختلفة ومواكبة التطور الذي يحصل في تقنياتها.</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584BAC">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584BAC" w:rsidP="00584BAC">
            <w:pPr>
              <w:ind w:left="1" w:hanging="3"/>
              <w:jc w:val="left"/>
              <w:rPr>
                <w:rFonts w:ascii="Simplified Arabic" w:eastAsia="Simplified Arabic" w:hAnsi="Simplified Arabic" w:cs="Simplified Arabic"/>
                <w:sz w:val="28"/>
                <w:szCs w:val="28"/>
                <w:lang w:bidi="ar-IQ"/>
              </w:rPr>
            </w:pPr>
            <w:r>
              <w:rPr>
                <w:rFonts w:ascii="Simplified Arabic" w:eastAsia="Simplified Arabic" w:hAnsi="Simplified Arabic" w:cs="Simplified Arabic" w:hint="cs"/>
                <w:sz w:val="28"/>
                <w:szCs w:val="28"/>
                <w:rtl/>
                <w:lang w:bidi="ar-IQ"/>
              </w:rPr>
              <w:t>المر</w:t>
            </w:r>
            <w:r w:rsidR="008D5302">
              <w:rPr>
                <w:rFonts w:ascii="Simplified Arabic" w:eastAsia="Simplified Arabic" w:hAnsi="Simplified Arabic" w:cs="Simplified Arabic" w:hint="cs"/>
                <w:sz w:val="28"/>
                <w:szCs w:val="28"/>
                <w:rtl/>
                <w:lang w:bidi="ar-IQ"/>
              </w:rPr>
              <w:t>حل</w:t>
            </w:r>
            <w:r>
              <w:rPr>
                <w:rFonts w:ascii="Simplified Arabic" w:eastAsia="Simplified Arabic" w:hAnsi="Simplified Arabic" w:cs="Simplified Arabic" w:hint="cs"/>
                <w:sz w:val="28"/>
                <w:szCs w:val="28"/>
                <w:rtl/>
                <w:lang w:bidi="ar-IQ"/>
              </w:rPr>
              <w:t>ة</w:t>
            </w:r>
            <w:r w:rsidR="008D5302">
              <w:rPr>
                <w:rFonts w:ascii="Simplified Arabic" w:eastAsia="Simplified Arabic" w:hAnsi="Simplified Arabic" w:cs="Simplified Arabic" w:hint="cs"/>
                <w:sz w:val="28"/>
                <w:szCs w:val="28"/>
                <w:rtl/>
                <w:lang w:bidi="ar-IQ"/>
              </w:rPr>
              <w:t xml:space="preserve"> (الرابعة)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520"/>
        <w:gridCol w:w="1350"/>
        <w:gridCol w:w="171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584BAC">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52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060"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584BAC">
        <w:trPr>
          <w:jc w:val="right"/>
        </w:trPr>
        <w:tc>
          <w:tcPr>
            <w:tcW w:w="2159" w:type="dxa"/>
            <w:shd w:val="clear" w:color="auto" w:fill="auto"/>
          </w:tcPr>
          <w:p w:rsidR="007B5F5C" w:rsidRDefault="00595910" w:rsidP="00584BA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EA00EB">
              <w:rPr>
                <w:rFonts w:ascii="Simplified Arabic" w:eastAsia="Simplified Arabic" w:hAnsi="Simplified Arabic" w:cs="Simplified Arabic" w:hint="cs"/>
                <w:sz w:val="22"/>
                <w:szCs w:val="22"/>
                <w:rtl/>
              </w:rPr>
              <w:t>الرابعة</w:t>
            </w:r>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shd w:val="clear" w:color="auto" w:fill="auto"/>
          </w:tcPr>
          <w:p w:rsidR="007B5F5C" w:rsidRDefault="00EA00EB" w:rsidP="00DB2249">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الإعلان الإلكتروني</w:t>
            </w:r>
          </w:p>
        </w:tc>
        <w:tc>
          <w:tcPr>
            <w:tcW w:w="1350" w:type="dxa"/>
            <w:shd w:val="clear" w:color="auto" w:fill="FFFFFF"/>
          </w:tcPr>
          <w:p w:rsidR="007B5F5C" w:rsidRDefault="00595910">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774C02">
              <w:rPr>
                <w:rFonts w:ascii="Simplified Arabic" w:eastAsia="Simplified Arabic" w:hAnsi="Simplified Arabic" w:cs="Simplified Arabic" w:hint="cs"/>
                <w:b/>
                <w:sz w:val="22"/>
                <w:szCs w:val="22"/>
                <w:rtl/>
              </w:rPr>
              <w:t xml:space="preserve"> + عملي</w:t>
            </w:r>
          </w:p>
        </w:tc>
        <w:tc>
          <w:tcPr>
            <w:tcW w:w="1710" w:type="dxa"/>
            <w:shd w:val="clear" w:color="auto" w:fill="FFFFFF"/>
          </w:tcPr>
          <w:p w:rsidR="007B5F5C" w:rsidRDefault="00584BA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w:t>
            </w:r>
            <w:r w:rsidR="00774C02">
              <w:rPr>
                <w:rFonts w:ascii="Simplified Arabic" w:eastAsia="Simplified Arabic" w:hAnsi="Simplified Arabic" w:cs="Simplified Arabic" w:hint="cs"/>
                <w:sz w:val="22"/>
                <w:szCs w:val="22"/>
                <w:rtl/>
              </w:rPr>
              <w:t>+2</w:t>
            </w:r>
          </w:p>
        </w:tc>
      </w:tr>
      <w:tr w:rsidR="007B5F5C" w:rsidTr="00584BAC">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52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35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71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DB2249">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w:t>
            </w:r>
            <w:r w:rsidR="00EA00EB" w:rsidRPr="00EA00EB">
              <w:rPr>
                <w:rFonts w:asciiTheme="majorBidi" w:eastAsia="Simplified Arabic" w:hAnsiTheme="majorBidi" w:cstheme="majorBidi"/>
                <w:sz w:val="28"/>
                <w:szCs w:val="28"/>
                <w:rtl/>
              </w:rPr>
              <w:t>الإعلان الإلكتروني</w:t>
            </w:r>
            <w:r>
              <w:rPr>
                <w:rFonts w:hint="cs"/>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القدرة على التطبيق والاستنتاج</w:t>
            </w:r>
            <w:r w:rsidRPr="00CF5691">
              <w:rPr>
                <w:sz w:val="28"/>
                <w:szCs w:val="28"/>
                <w:rtl/>
                <w:lang w:bidi="ar-IQ"/>
              </w:rPr>
              <w:t>.</w:t>
            </w:r>
          </w:p>
          <w:p w:rsidR="00CF5691" w:rsidRPr="00CF5691" w:rsidRDefault="00CF5691" w:rsidP="00CF5691">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sidR="006305DA">
              <w:rPr>
                <w:rFonts w:hint="cs"/>
                <w:sz w:val="28"/>
                <w:szCs w:val="28"/>
                <w:rtl/>
                <w:lang w:bidi="ar-IQ"/>
              </w:rPr>
              <w:t>:</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Pr>
                <w:rFonts w:hint="cs"/>
                <w:sz w:val="28"/>
                <w:szCs w:val="28"/>
                <w:rtl/>
                <w:lang w:bidi="ar-IQ"/>
              </w:rPr>
              <w:t xml:space="preserve">بالاختصاص الى </w:t>
            </w:r>
            <w:r w:rsidRPr="00CF5691">
              <w:rPr>
                <w:rFonts w:hint="cs"/>
                <w:sz w:val="28"/>
                <w:szCs w:val="28"/>
                <w:rtl/>
                <w:lang w:bidi="ar-IQ"/>
              </w:rPr>
              <w:t>ﻮ</w:t>
            </w:r>
            <w:r w:rsidRPr="00CF5691">
              <w:rPr>
                <w:rFonts w:hint="eastAsia"/>
                <w:sz w:val="28"/>
                <w:szCs w:val="28"/>
                <w:rtl/>
                <w:lang w:bidi="ar-IQ"/>
              </w:rPr>
              <w:t>ا</w:t>
            </w:r>
            <w:r w:rsidRPr="00CF5691">
              <w:rPr>
                <w:rFonts w:hint="cs"/>
                <w:sz w:val="28"/>
                <w:szCs w:val="28"/>
                <w:rtl/>
                <w:lang w:bidi="ar-IQ"/>
              </w:rPr>
              <w:t>ﻗﻊ</w:t>
            </w:r>
            <w:r w:rsidRPr="00CF5691">
              <w:rPr>
                <w:sz w:val="28"/>
                <w:szCs w:val="28"/>
                <w:rtl/>
                <w:lang w:bidi="ar-IQ"/>
              </w:rPr>
              <w:t xml:space="preserve"> </w:t>
            </w:r>
            <w:r>
              <w:rPr>
                <w:rFonts w:hint="cs"/>
                <w:sz w:val="28"/>
                <w:szCs w:val="28"/>
                <w:rtl/>
                <w:lang w:bidi="ar-IQ"/>
              </w:rPr>
              <w:t>في</w:t>
            </w:r>
            <w:r w:rsidRPr="00CF5691">
              <w:rPr>
                <w:sz w:val="28"/>
                <w:szCs w:val="28"/>
                <w:rtl/>
                <w:lang w:bidi="ar-IQ"/>
              </w:rPr>
              <w:t xml:space="preserve"> ا</w:t>
            </w:r>
            <w:r w:rsidRPr="00CF5691">
              <w:rPr>
                <w:rFonts w:hint="cs"/>
                <w:sz w:val="28"/>
                <w:szCs w:val="28"/>
                <w:rtl/>
                <w:lang w:bidi="ar-IQ"/>
              </w:rPr>
              <w:t>ﻟﺤﯿﺎ</w:t>
            </w:r>
            <w:r w:rsidRPr="00CF5691">
              <w:rPr>
                <w:rFonts w:hint="eastAsia"/>
                <w:sz w:val="28"/>
                <w:szCs w:val="28"/>
                <w:rtl/>
                <w:lang w:bidi="ar-IQ"/>
              </w:rPr>
              <w:t>ة</w:t>
            </w:r>
            <w:r>
              <w:rPr>
                <w:rFonts w:hint="cs"/>
                <w:sz w:val="28"/>
                <w:szCs w:val="28"/>
                <w:rtl/>
                <w:lang w:bidi="ar-IQ"/>
              </w:rPr>
              <w:t xml:space="preserve"> </w:t>
            </w:r>
            <w:r w:rsidRPr="00CF5691">
              <w:rPr>
                <w:rFonts w:hint="eastAsia"/>
                <w:sz w:val="28"/>
                <w:szCs w:val="28"/>
                <w:rtl/>
                <w:lang w:bidi="ar-IQ"/>
              </w:rPr>
              <w:t>ا</w:t>
            </w:r>
            <w:r w:rsidRPr="00CF5691">
              <w:rPr>
                <w:rFonts w:hint="cs"/>
                <w:sz w:val="28"/>
                <w:szCs w:val="28"/>
                <w:rtl/>
                <w:lang w:bidi="ar-IQ"/>
              </w:rPr>
              <w:t>ﻟﻌﻤﻠﯿﺔ</w:t>
            </w:r>
            <w:r w:rsidRPr="00CF5691">
              <w:rPr>
                <w:sz w:val="28"/>
                <w:szCs w:val="28"/>
                <w:rtl/>
                <w:lang w:bidi="ar-IQ"/>
              </w:rPr>
              <w:t>.</w:t>
            </w:r>
          </w:p>
          <w:p w:rsidR="007B5F5C" w:rsidRDefault="00CF5691" w:rsidP="00EA00EB">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sidR="00276BA9">
              <w:rPr>
                <w:rFonts w:hint="cs"/>
                <w:sz w:val="28"/>
                <w:szCs w:val="28"/>
                <w:rtl/>
                <w:lang w:bidi="ar-IQ"/>
              </w:rPr>
              <w:t xml:space="preserve"> والتركيب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sidRPr="00CF5691">
              <w:rPr>
                <w:rFonts w:hint="cs"/>
                <w:sz w:val="28"/>
                <w:szCs w:val="28"/>
                <w:rtl/>
                <w:lang w:bidi="ar-IQ"/>
              </w:rPr>
              <w:t>ﺗﺤﻠﯿﻞ</w:t>
            </w:r>
            <w:r w:rsidRPr="00CF5691">
              <w:rPr>
                <w:sz w:val="28"/>
                <w:szCs w:val="28"/>
                <w:rtl/>
                <w:lang w:bidi="ar-IQ"/>
              </w:rPr>
              <w:t xml:space="preserve"> ا</w:t>
            </w:r>
            <w:r>
              <w:rPr>
                <w:rFonts w:hint="cs"/>
                <w:sz w:val="28"/>
                <w:szCs w:val="28"/>
                <w:rtl/>
                <w:lang w:bidi="ar-IQ"/>
              </w:rPr>
              <w:t xml:space="preserve">ﻟﻤﺸاكل </w:t>
            </w:r>
            <w:r w:rsidR="006305DA">
              <w:rPr>
                <w:rFonts w:hint="cs"/>
                <w:sz w:val="28"/>
                <w:szCs w:val="28"/>
                <w:rtl/>
                <w:lang w:bidi="ar-IQ"/>
              </w:rPr>
              <w:t xml:space="preserve">التي تواجه عند التعامل مع </w:t>
            </w:r>
            <w:r w:rsidR="00EA00EB">
              <w:rPr>
                <w:rFonts w:hint="cs"/>
                <w:sz w:val="28"/>
                <w:szCs w:val="28"/>
                <w:rtl/>
                <w:lang w:bidi="ar-IQ"/>
              </w:rPr>
              <w:t>الاعلان الالكتروني</w:t>
            </w:r>
            <w:r w:rsidR="006305DA">
              <w:rPr>
                <w:rFonts w:hint="cs"/>
                <w:sz w:val="28"/>
                <w:szCs w:val="28"/>
                <w:rtl/>
                <w:lang w:bidi="ar-IQ"/>
              </w:rPr>
              <w:t xml:space="preserve"> </w:t>
            </w:r>
            <w:r w:rsidRPr="00CF5691">
              <w:rPr>
                <w:sz w:val="28"/>
                <w:szCs w:val="28"/>
                <w:rtl/>
                <w:lang w:bidi="ar-IQ"/>
              </w:rPr>
              <w:t>ا</w:t>
            </w:r>
            <w:r w:rsidRPr="00CF5691">
              <w:rPr>
                <w:rFonts w:hint="cs"/>
                <w:sz w:val="28"/>
                <w:szCs w:val="28"/>
                <w:rtl/>
                <w:lang w:bidi="ar-IQ"/>
              </w:rPr>
              <w:t>ﻟﻰ</w:t>
            </w:r>
            <w:r w:rsidRPr="00CF5691">
              <w:rPr>
                <w:sz w:val="28"/>
                <w:szCs w:val="28"/>
                <w:rtl/>
                <w:lang w:bidi="ar-IQ"/>
              </w:rPr>
              <w:t xml:space="preserve"> ا</w:t>
            </w:r>
            <w:r w:rsidRPr="00CF5691">
              <w:rPr>
                <w:rFonts w:hint="cs"/>
                <w:sz w:val="28"/>
                <w:szCs w:val="28"/>
                <w:rtl/>
                <w:lang w:bidi="ar-IQ"/>
              </w:rPr>
              <w:t>ﺟﺰ</w:t>
            </w:r>
            <w:r w:rsidRPr="00CF5691">
              <w:rPr>
                <w:rFonts w:hint="eastAsia"/>
                <w:sz w:val="28"/>
                <w:szCs w:val="28"/>
                <w:rtl/>
                <w:lang w:bidi="ar-IQ"/>
              </w:rPr>
              <w:t>اء</w:t>
            </w:r>
            <w:r w:rsidRPr="00CF5691">
              <w:rPr>
                <w:sz w:val="28"/>
                <w:szCs w:val="28"/>
                <w:rtl/>
                <w:lang w:bidi="ar-IQ"/>
              </w:rPr>
              <w:t xml:space="preserve"> وا</w:t>
            </w:r>
            <w:r w:rsidRPr="00CF5691">
              <w:rPr>
                <w:rFonts w:hint="cs"/>
                <w:sz w:val="28"/>
                <w:szCs w:val="28"/>
                <w:rtl/>
                <w:lang w:bidi="ar-IQ"/>
              </w:rPr>
              <w:t>ﯾﺠﺎ</w:t>
            </w:r>
            <w:r w:rsidRPr="00CF5691">
              <w:rPr>
                <w:rFonts w:hint="eastAsia"/>
                <w:sz w:val="28"/>
                <w:szCs w:val="28"/>
                <w:rtl/>
                <w:lang w:bidi="ar-IQ"/>
              </w:rPr>
              <w:t>د</w:t>
            </w:r>
            <w:r w:rsidRPr="00CF5691">
              <w:rPr>
                <w:sz w:val="28"/>
                <w:szCs w:val="28"/>
                <w:rtl/>
                <w:lang w:bidi="ar-IQ"/>
              </w:rPr>
              <w:t xml:space="preserve"> </w:t>
            </w:r>
            <w:r w:rsidR="006305DA">
              <w:rPr>
                <w:rFonts w:hint="cs"/>
                <w:sz w:val="28"/>
                <w:szCs w:val="28"/>
                <w:rtl/>
                <w:lang w:bidi="ar-IQ"/>
              </w:rPr>
              <w:t xml:space="preserve">الحل لها </w:t>
            </w:r>
            <w:r w:rsidR="00276BA9">
              <w:rPr>
                <w:rFonts w:hint="cs"/>
                <w:sz w:val="28"/>
                <w:szCs w:val="28"/>
                <w:rtl/>
                <w:lang w:bidi="ar-IQ"/>
              </w:rPr>
              <w:t>و</w:t>
            </w:r>
            <w:r w:rsidRPr="00CF5691">
              <w:rPr>
                <w:rFonts w:hint="eastAsia"/>
                <w:sz w:val="28"/>
                <w:szCs w:val="28"/>
                <w:rtl/>
                <w:lang w:bidi="ar-IQ"/>
              </w:rPr>
              <w:t>ا</w:t>
            </w:r>
            <w:r w:rsidRPr="00CF5691">
              <w:rPr>
                <w:rFonts w:hint="cs"/>
                <w:sz w:val="28"/>
                <w:szCs w:val="28"/>
                <w:rtl/>
                <w:lang w:bidi="ar-IQ"/>
              </w:rPr>
              <w:t>ﺑﺘﺪ</w:t>
            </w:r>
            <w:r w:rsidRPr="00CF5691">
              <w:rPr>
                <w:rFonts w:hint="eastAsia"/>
                <w:sz w:val="28"/>
                <w:szCs w:val="28"/>
                <w:rtl/>
                <w:lang w:bidi="ar-IQ"/>
              </w:rPr>
              <w:t>اع</w:t>
            </w:r>
            <w:r w:rsidRPr="00CF5691">
              <w:rPr>
                <w:sz w:val="28"/>
                <w:szCs w:val="28"/>
                <w:rtl/>
                <w:lang w:bidi="ar-IQ"/>
              </w:rPr>
              <w:t xml:space="preserve"> </w:t>
            </w:r>
            <w:r w:rsidR="006305DA">
              <w:rPr>
                <w:rFonts w:hint="cs"/>
                <w:sz w:val="28"/>
                <w:szCs w:val="28"/>
                <w:rtl/>
                <w:lang w:bidi="ar-IQ"/>
              </w:rPr>
              <w:t>ال</w:t>
            </w:r>
            <w:r w:rsidRPr="00CF5691">
              <w:rPr>
                <w:sz w:val="28"/>
                <w:szCs w:val="28"/>
                <w:rtl/>
                <w:lang w:bidi="ar-IQ"/>
              </w:rPr>
              <w:t>ا</w:t>
            </w:r>
            <w:r w:rsidRPr="00CF5691">
              <w:rPr>
                <w:rFonts w:hint="cs"/>
                <w:sz w:val="28"/>
                <w:szCs w:val="28"/>
                <w:rtl/>
                <w:lang w:bidi="ar-IQ"/>
              </w:rPr>
              <w:t>ﻓﻜﺎ</w:t>
            </w:r>
            <w:r w:rsidRPr="00CF5691">
              <w:rPr>
                <w:rFonts w:hint="eastAsia"/>
                <w:sz w:val="28"/>
                <w:szCs w:val="28"/>
                <w:rtl/>
                <w:lang w:bidi="ar-IQ"/>
              </w:rPr>
              <w:t>ر</w:t>
            </w:r>
            <w:r w:rsidR="00276BA9">
              <w:rPr>
                <w:rFonts w:hint="cs"/>
                <w:sz w:val="28"/>
                <w:szCs w:val="28"/>
                <w:rtl/>
                <w:lang w:bidi="ar-IQ"/>
              </w:rPr>
              <w:t xml:space="preserve"> </w:t>
            </w:r>
            <w:r w:rsidR="006305DA">
              <w:rPr>
                <w:rFonts w:hint="cs"/>
                <w:sz w:val="28"/>
                <w:szCs w:val="28"/>
                <w:rtl/>
                <w:lang w:bidi="ar-IQ"/>
              </w:rPr>
              <w:t xml:space="preserve">عند التعامل مع </w:t>
            </w:r>
            <w:r w:rsidR="00EA00EB">
              <w:rPr>
                <w:rFonts w:hint="cs"/>
                <w:sz w:val="28"/>
                <w:szCs w:val="28"/>
                <w:rtl/>
                <w:lang w:bidi="ar-IQ"/>
              </w:rPr>
              <w:t>الاعلان</w:t>
            </w:r>
            <w:r w:rsidR="006305DA">
              <w:rPr>
                <w:rFonts w:hint="cs"/>
                <w:sz w:val="28"/>
                <w:szCs w:val="28"/>
                <w:rtl/>
                <w:lang w:bidi="ar-IQ"/>
              </w:rPr>
              <w:t>.</w:t>
            </w:r>
            <w:r w:rsidR="006305DA">
              <w:rPr>
                <w:rFonts w:ascii="Simplified Arabic" w:eastAsia="Simplified Arabic" w:hAnsi="Simplified Arabic" w:cs="Simplified Arabic"/>
                <w:sz w:val="22"/>
                <w:szCs w:val="22"/>
              </w:rPr>
              <w:t xml:space="preserve"> </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6305DA" w:rsidRPr="006305DA" w:rsidRDefault="006305DA" w:rsidP="00584BAC">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sidR="00584BAC">
              <w:rPr>
                <w:rFonts w:hint="cs"/>
                <w:sz w:val="28"/>
                <w:szCs w:val="28"/>
                <w:rtl/>
              </w:rPr>
              <w:t xml:space="preserve">استوديو إحترافي </w:t>
            </w:r>
            <w:r>
              <w:rPr>
                <w:rFonts w:hint="cs"/>
                <w:sz w:val="28"/>
                <w:szCs w:val="28"/>
                <w:rtl/>
              </w:rPr>
              <w:t xml:space="preserve">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00584BAC">
              <w:rPr>
                <w:rFonts w:hint="cs"/>
                <w:sz w:val="28"/>
                <w:szCs w:val="28"/>
                <w:rtl/>
              </w:rPr>
              <w:t>ﺳته</w:t>
            </w:r>
            <w:r w:rsidRPr="006305DA">
              <w:rPr>
                <w:sz w:val="28"/>
                <w:szCs w:val="28"/>
                <w:rtl/>
              </w:rPr>
              <w:t xml:space="preserve"> و</w:t>
            </w:r>
            <w:r w:rsidR="00584BAC">
              <w:rPr>
                <w:rFonts w:hint="cs"/>
                <w:sz w:val="28"/>
                <w:szCs w:val="28"/>
                <w:rtl/>
              </w:rPr>
              <w:t>ﻣﻼﺣﻈته</w:t>
            </w:r>
            <w:r w:rsidRPr="006305DA">
              <w:rPr>
                <w:sz w:val="28"/>
                <w:szCs w:val="28"/>
                <w:rtl/>
              </w:rPr>
              <w:t>.</w:t>
            </w:r>
          </w:p>
          <w:p w:rsidR="006305DA" w:rsidRPr="006305DA" w:rsidRDefault="006305DA" w:rsidP="00DB2249">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ا</w:t>
            </w:r>
            <w:r w:rsidRPr="006305DA">
              <w:rPr>
                <w:rFonts w:hint="cs"/>
                <w:sz w:val="28"/>
                <w:szCs w:val="28"/>
                <w:rtl/>
              </w:rPr>
              <w:t>ﻗﺘﺮ</w:t>
            </w:r>
            <w:r w:rsidRPr="006305DA">
              <w:rPr>
                <w:rFonts w:hint="eastAsia"/>
                <w:sz w:val="28"/>
                <w:szCs w:val="28"/>
                <w:rtl/>
              </w:rPr>
              <w:t>اح</w:t>
            </w:r>
            <w:r>
              <w:rPr>
                <w:rFonts w:hint="cs"/>
                <w:sz w:val="28"/>
                <w:szCs w:val="28"/>
                <w:rtl/>
              </w:rPr>
              <w:t xml:space="preserve"> </w:t>
            </w:r>
            <w:r w:rsidRPr="006305DA">
              <w:rPr>
                <w:rFonts w:hint="eastAsia"/>
                <w:sz w:val="28"/>
                <w:szCs w:val="28"/>
                <w:rtl/>
              </w:rPr>
              <w:t>و</w:t>
            </w:r>
            <w:r w:rsidRPr="006305DA">
              <w:rPr>
                <w:rFonts w:hint="cs"/>
                <w:sz w:val="28"/>
                <w:szCs w:val="28"/>
                <w:rtl/>
              </w:rPr>
              <w:t>ﺗﺼﻤﯿﻢ</w:t>
            </w:r>
            <w:r>
              <w:rPr>
                <w:rFonts w:hint="cs"/>
                <w:sz w:val="28"/>
                <w:szCs w:val="28"/>
                <w:rtl/>
              </w:rPr>
              <w:t xml:space="preserve"> </w:t>
            </w:r>
            <w:r w:rsidR="00EA00EB">
              <w:rPr>
                <w:rFonts w:hint="cs"/>
                <w:sz w:val="28"/>
                <w:szCs w:val="28"/>
                <w:rtl/>
              </w:rPr>
              <w:t>الاعلانات الالكترونية</w:t>
            </w:r>
            <w:r>
              <w:rPr>
                <w:rFonts w:hint="cs"/>
                <w:sz w:val="28"/>
                <w:szCs w:val="28"/>
                <w:rtl/>
              </w:rPr>
              <w:t xml:space="preserve"> أو تطويرها </w:t>
            </w:r>
            <w:r w:rsidRPr="006305DA">
              <w:rPr>
                <w:rFonts w:hint="cs"/>
                <w:sz w:val="28"/>
                <w:szCs w:val="28"/>
                <w:rtl/>
              </w:rPr>
              <w:t>ﺗﺤﺖ</w:t>
            </w:r>
            <w:r w:rsidRPr="006305DA">
              <w:rPr>
                <w:sz w:val="28"/>
                <w:szCs w:val="28"/>
                <w:rtl/>
              </w:rPr>
              <w:t xml:space="preserve"> ا</w:t>
            </w:r>
            <w:r w:rsidRPr="006305DA">
              <w:rPr>
                <w:rFonts w:hint="cs"/>
                <w:sz w:val="28"/>
                <w:szCs w:val="28"/>
                <w:rtl/>
              </w:rPr>
              <w:t>ﺷﺮ</w:t>
            </w:r>
            <w:r w:rsidRPr="006305DA">
              <w:rPr>
                <w:rFonts w:hint="eastAsia"/>
                <w:sz w:val="28"/>
                <w:szCs w:val="28"/>
                <w:rtl/>
              </w:rPr>
              <w:t>اف</w:t>
            </w:r>
            <w:r w:rsidRPr="006305DA">
              <w:rPr>
                <w:sz w:val="28"/>
                <w:szCs w:val="28"/>
                <w:rtl/>
              </w:rPr>
              <w:t xml:space="preserve"> </w:t>
            </w:r>
            <w:r w:rsidRPr="006305DA">
              <w:rPr>
                <w:rFonts w:hint="cs"/>
                <w:sz w:val="28"/>
                <w:szCs w:val="28"/>
                <w:rtl/>
              </w:rPr>
              <w:t>ﻣﺒﺎﺷﺮ</w:t>
            </w:r>
            <w:r>
              <w:rPr>
                <w:rFonts w:hint="cs"/>
                <w:sz w:val="28"/>
                <w:szCs w:val="28"/>
                <w:rtl/>
              </w:rPr>
              <w:t xml:space="preserve"> من التدريسي في القسم.</w:t>
            </w:r>
          </w:p>
          <w:p w:rsidR="00530F58" w:rsidRPr="006305DA"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sidR="00276BA9">
              <w:rPr>
                <w:rFonts w:hint="cs"/>
                <w:sz w:val="28"/>
                <w:szCs w:val="28"/>
                <w:rtl/>
              </w:rPr>
              <w:t xml:space="preserve"> والممارسة</w:t>
            </w:r>
            <w:r>
              <w:rPr>
                <w:rFonts w:hint="cs"/>
                <w:sz w:val="28"/>
                <w:szCs w:val="28"/>
                <w:rtl/>
              </w:rPr>
              <w:t xml:space="preserve">: </w:t>
            </w:r>
            <w:r w:rsidR="00276BA9">
              <w:rPr>
                <w:rFonts w:hint="cs"/>
                <w:sz w:val="28"/>
                <w:szCs w:val="28"/>
                <w:rtl/>
              </w:rPr>
              <w:t>ي</w:t>
            </w:r>
            <w:r>
              <w:rPr>
                <w:rFonts w:hint="cs"/>
                <w:sz w:val="28"/>
                <w:szCs w:val="28"/>
                <w:rtl/>
              </w:rPr>
              <w:t xml:space="preserve">قوم الطالب </w:t>
            </w:r>
            <w:r w:rsidR="00530F58">
              <w:rPr>
                <w:rFonts w:hint="cs"/>
                <w:sz w:val="28"/>
                <w:szCs w:val="28"/>
                <w:rtl/>
              </w:rPr>
              <w:t xml:space="preserve">بالجهد الأكبر في </w:t>
            </w:r>
            <w:r>
              <w:rPr>
                <w:rFonts w:hint="cs"/>
                <w:sz w:val="28"/>
                <w:szCs w:val="28"/>
                <w:rtl/>
              </w:rPr>
              <w:t xml:space="preserve">تصميم </w:t>
            </w:r>
            <w:r w:rsidR="00122BC4">
              <w:rPr>
                <w:rFonts w:hint="cs"/>
                <w:sz w:val="28"/>
                <w:szCs w:val="28"/>
                <w:rtl/>
              </w:rPr>
              <w:t xml:space="preserve">وتقديم </w:t>
            </w:r>
            <w:r w:rsidR="00EA00EB">
              <w:rPr>
                <w:rFonts w:hint="cs"/>
                <w:sz w:val="28"/>
                <w:szCs w:val="28"/>
                <w:rtl/>
              </w:rPr>
              <w:t>الاعلانات الالكترونية</w:t>
            </w:r>
            <w:r w:rsidR="00122BC4">
              <w:rPr>
                <w:rFonts w:hint="cs"/>
                <w:sz w:val="28"/>
                <w:szCs w:val="28"/>
                <w:rtl/>
              </w:rPr>
              <w:t xml:space="preserve"> </w:t>
            </w:r>
            <w:r>
              <w:rPr>
                <w:rFonts w:hint="cs"/>
                <w:sz w:val="28"/>
                <w:szCs w:val="28"/>
                <w:rtl/>
              </w:rPr>
              <w:t xml:space="preserve"> </w:t>
            </w:r>
            <w:r w:rsidR="00530F58">
              <w:rPr>
                <w:rFonts w:hint="cs"/>
                <w:sz w:val="28"/>
                <w:szCs w:val="28"/>
                <w:rtl/>
              </w:rPr>
              <w:t>وتنفيذ توجيهات وتعليمات الأستاذ</w:t>
            </w:r>
            <w:r w:rsidR="00276BA9">
              <w:rPr>
                <w:rFonts w:hint="cs"/>
                <w:sz w:val="28"/>
                <w:szCs w:val="28"/>
                <w:rtl/>
              </w:rPr>
              <w:t xml:space="preserve"> </w:t>
            </w:r>
            <w:r w:rsidR="00530F58">
              <w:rPr>
                <w:rFonts w:hint="cs"/>
                <w:sz w:val="28"/>
                <w:szCs w:val="28"/>
                <w:rtl/>
              </w:rPr>
              <w:t xml:space="preserve">مع تقليل الاعتماد الكلي على </w:t>
            </w:r>
            <w:r w:rsidR="00C329EA">
              <w:rPr>
                <w:rFonts w:hint="cs"/>
                <w:sz w:val="28"/>
                <w:szCs w:val="28"/>
                <w:rtl/>
              </w:rPr>
              <w:t>الأستاذ.</w:t>
            </w:r>
          </w:p>
          <w:p w:rsidR="00530F58" w:rsidRDefault="006305DA" w:rsidP="00DB2249">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sidR="00530F58">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sidR="00530F58">
              <w:rPr>
                <w:rFonts w:hint="cs"/>
                <w:sz w:val="28"/>
                <w:szCs w:val="28"/>
                <w:rtl/>
              </w:rPr>
              <w:t>والابداع في ال</w:t>
            </w:r>
            <w:r w:rsidRPr="006305DA">
              <w:rPr>
                <w:sz w:val="28"/>
                <w:szCs w:val="28"/>
                <w:rtl/>
              </w:rPr>
              <w:t>ا</w:t>
            </w:r>
            <w:r w:rsidRPr="006305DA">
              <w:rPr>
                <w:rFonts w:hint="cs"/>
                <w:sz w:val="28"/>
                <w:szCs w:val="28"/>
                <w:rtl/>
              </w:rPr>
              <w:t>ﻗﺘﺮ</w:t>
            </w:r>
            <w:r w:rsidRPr="006305DA">
              <w:rPr>
                <w:rFonts w:hint="eastAsia"/>
                <w:sz w:val="28"/>
                <w:szCs w:val="28"/>
                <w:rtl/>
              </w:rPr>
              <w:t>اح</w:t>
            </w:r>
            <w:r w:rsidRPr="006305DA">
              <w:rPr>
                <w:sz w:val="28"/>
                <w:szCs w:val="28"/>
                <w:rtl/>
              </w:rPr>
              <w:t xml:space="preserve"> و</w:t>
            </w:r>
            <w:r w:rsidRPr="006305DA">
              <w:rPr>
                <w:rFonts w:hint="cs"/>
                <w:sz w:val="28"/>
                <w:szCs w:val="28"/>
                <w:rtl/>
              </w:rPr>
              <w:t>ﺗﺼﻤﯿﻢ</w:t>
            </w:r>
            <w:r w:rsidRPr="006305DA">
              <w:rPr>
                <w:sz w:val="28"/>
                <w:szCs w:val="28"/>
                <w:rtl/>
              </w:rPr>
              <w:t xml:space="preserve"> </w:t>
            </w:r>
            <w:r w:rsidR="00EA00EB">
              <w:rPr>
                <w:rFonts w:hint="cs"/>
                <w:sz w:val="28"/>
                <w:szCs w:val="28"/>
                <w:rtl/>
              </w:rPr>
              <w:t>الاعلانات الالكترونية</w:t>
            </w:r>
            <w:r w:rsidR="00DB2249">
              <w:rPr>
                <w:rFonts w:hint="cs"/>
                <w:sz w:val="28"/>
                <w:szCs w:val="28"/>
                <w:rtl/>
              </w:rPr>
              <w:t xml:space="preserve"> </w:t>
            </w:r>
            <w:r w:rsidR="00122BC4">
              <w:rPr>
                <w:rFonts w:hint="cs"/>
                <w:sz w:val="28"/>
                <w:szCs w:val="28"/>
                <w:rtl/>
              </w:rPr>
              <w:t>بانواعها</w:t>
            </w:r>
            <w:r w:rsidRPr="006305DA">
              <w:rPr>
                <w:sz w:val="28"/>
                <w:szCs w:val="28"/>
                <w:rtl/>
              </w:rPr>
              <w:t>.</w:t>
            </w: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0528" behindDoc="0" locked="0" layoutInCell="1" allowOverlap="1" wp14:anchorId="40CE7D93" wp14:editId="4CB45A6D">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CE7D93" id="_x0000_s1030" type="#_x0000_t202" style="position:absolute;left:0;text-align:left;margin-left:62.5pt;margin-top:6.95pt;width:25.15pt;height:17.2pt;flip:x;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2576" behindDoc="0" locked="0" layoutInCell="1" allowOverlap="1" wp14:anchorId="7D08790B" wp14:editId="491894C1">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08790B" id="_x0000_s1031" type="#_x0000_t202" style="position:absolute;left:0;text-align:left;margin-left:62.95pt;margin-top:2.55pt;width:25.15pt;height:17.2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2PQIAAFk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6672" behindDoc="0" locked="0" layoutInCell="1" allowOverlap="1" wp14:anchorId="6610DDFA" wp14:editId="3020A2F4">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10DDFA" id="_x0000_s1032" type="#_x0000_t202" style="position:absolute;left:0;text-align:left;margin-left:63.4pt;margin-top:25.75pt;width:25.15pt;height:17.2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4624" behindDoc="0" locked="0" layoutInCell="1" allowOverlap="1" wp14:anchorId="4655ACF8" wp14:editId="5FD96F26">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55ACF8" id="_x0000_s1033" type="#_x0000_t202" style="position:absolute;left:0;text-align:left;margin-left:63.4pt;margin-top:.8pt;width:25.15pt;height:17.2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8720" behindDoc="0" locked="0" layoutInCell="1" allowOverlap="1" wp14:anchorId="0351B12A" wp14:editId="70064031">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51B12A" id="_x0000_s1034" type="#_x0000_t202" style="position:absolute;left:0;text-align:left;margin-left:63.4pt;margin-top:21.95pt;width:25.15pt;height:17.2pt;flip:x;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0768" behindDoc="0" locked="0" layoutInCell="1" allowOverlap="1" wp14:anchorId="01199FD8" wp14:editId="4F15C117">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199FD8" id="_x0000_s1035" type="#_x0000_t202" style="position:absolute;left:0;text-align:left;margin-left:65.6pt;margin-top:23.55pt;width:25.15pt;height:17.2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2816" behindDoc="0" locked="0" layoutInCell="1" allowOverlap="1" wp14:anchorId="2B196C5A" wp14:editId="095E7697">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196C5A" id="_x0000_s1036" type="#_x0000_t202" style="position:absolute;left:0;text-align:left;margin-left:68.55pt;margin-top:3.95pt;width:25.15pt;height:17.2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6912" behindDoc="0" locked="0" layoutInCell="1" allowOverlap="1" wp14:anchorId="7AA86950" wp14:editId="29DD1FCB">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A86950" id="_x0000_s1037" type="#_x0000_t202" style="position:absolute;left:0;text-align:left;margin-left:70.8pt;margin-top:23.9pt;width:25.15pt;height:17.2pt;flip:x;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4864" behindDoc="0" locked="0" layoutInCell="1" allowOverlap="1" wp14:anchorId="4A68D526" wp14:editId="32C5FE2E">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68D526" id="_x0000_s1038" type="#_x0000_t202" style="position:absolute;left:0;text-align:left;margin-left:69.45pt;margin-top:1.05pt;width:25.15pt;height:17.2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JVPAIAAFsEAAAOAAAAZHJzL2Uyb0RvYy54bWysVM2O0zAQviPxDpbvNElpoY2arpYuBaTl&#10;R1p4AMdxGgvHY2y3ye4dnoUrBw68SfdtGDul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8960" behindDoc="0" locked="0" layoutInCell="1" allowOverlap="1" wp14:anchorId="799EB40F" wp14:editId="586EA453">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9EB40F" id="_x0000_s1039" type="#_x0000_t202" style="position:absolute;left:0;text-align:left;margin-left:70.35pt;margin-top:21.7pt;width:25.15pt;height:17.2pt;flip:x;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Ab0xEQ+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1239"/>
        <w:gridCol w:w="908"/>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أعضاء هيئة التدريس</w:t>
            </w:r>
          </w:p>
        </w:tc>
      </w:tr>
      <w:tr w:rsidR="007B5F5C" w:rsidTr="00DB2249">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980"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35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DB2249">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980"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908"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DB2249">
        <w:trPr>
          <w:trHeight w:val="261"/>
          <w:jc w:val="right"/>
        </w:trPr>
        <w:tc>
          <w:tcPr>
            <w:tcW w:w="2633" w:type="dxa"/>
          </w:tcPr>
          <w:p w:rsidR="007B5F5C" w:rsidRDefault="00E010B5">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1239" w:type="dxa"/>
          </w:tcPr>
          <w:p w:rsidR="007B5F5C" w:rsidRDefault="007B5F5C">
            <w:pPr>
              <w:spacing w:after="200"/>
              <w:ind w:left="0" w:hanging="2"/>
              <w:jc w:val="left"/>
              <w:rPr>
                <w:rFonts w:ascii="Simplified Arabic" w:eastAsia="Simplified Arabic" w:hAnsi="Simplified Arabic" w:cs="Simplified Arabic"/>
              </w:rPr>
            </w:pPr>
          </w:p>
        </w:tc>
        <w:tc>
          <w:tcPr>
            <w:tcW w:w="908"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A2652B" w:rsidTr="00DB2249">
        <w:trPr>
          <w:trHeight w:val="261"/>
          <w:jc w:val="right"/>
        </w:trPr>
        <w:tc>
          <w:tcPr>
            <w:tcW w:w="2633" w:type="dxa"/>
          </w:tcPr>
          <w:p w:rsidR="00A2652B" w:rsidRDefault="00A2652B" w:rsidP="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 xml:space="preserve">مدرس </w:t>
            </w:r>
            <w:r w:rsidR="00122BC4">
              <w:rPr>
                <w:rFonts w:ascii="Simplified Arabic" w:eastAsia="Simplified Arabic" w:hAnsi="Simplified Arabic" w:cs="Simplified Arabic" w:hint="cs"/>
                <w:rtl/>
              </w:rPr>
              <w:t>مساعد</w:t>
            </w:r>
          </w:p>
        </w:tc>
        <w:tc>
          <w:tcPr>
            <w:tcW w:w="1249" w:type="dxa"/>
          </w:tcPr>
          <w:p w:rsidR="00A2652B" w:rsidRDefault="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الإعلام</w:t>
            </w:r>
          </w:p>
        </w:tc>
        <w:tc>
          <w:tcPr>
            <w:tcW w:w="1419" w:type="dxa"/>
          </w:tcPr>
          <w:p w:rsidR="00A2652B" w:rsidRDefault="00122BC4">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الإذاعة والتلفزيون</w:t>
            </w:r>
          </w:p>
        </w:tc>
        <w:tc>
          <w:tcPr>
            <w:tcW w:w="741" w:type="dxa"/>
          </w:tcPr>
          <w:p w:rsidR="00A2652B" w:rsidRDefault="00A2652B">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الرياضة</w:t>
            </w:r>
          </w:p>
        </w:tc>
        <w:tc>
          <w:tcPr>
            <w:tcW w:w="1239" w:type="dxa"/>
          </w:tcPr>
          <w:p w:rsidR="00A2652B" w:rsidRDefault="00DB2249">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القراءة باستمرار</w:t>
            </w:r>
          </w:p>
        </w:tc>
        <w:tc>
          <w:tcPr>
            <w:tcW w:w="908" w:type="dxa"/>
          </w:tcPr>
          <w:p w:rsidR="00A2652B" w:rsidRPr="005329A1" w:rsidRDefault="005329A1" w:rsidP="005329A1">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b/>
                <w:bCs/>
              </w:rPr>
              <w:sym w:font="Symbol" w:char="F0D6"/>
            </w:r>
          </w:p>
        </w:tc>
        <w:tc>
          <w:tcPr>
            <w:tcW w:w="1450" w:type="dxa"/>
          </w:tcPr>
          <w:p w:rsidR="00A2652B" w:rsidRDefault="00A2652B">
            <w:pPr>
              <w:spacing w:after="200"/>
              <w:ind w:left="0" w:hanging="2"/>
              <w:jc w:val="left"/>
              <w:rPr>
                <w:rFonts w:ascii="Simplified Arabic" w:eastAsia="Simplified Arabic" w:hAnsi="Simplified Arabic" w:cs="Simplified Arabic"/>
              </w:rPr>
            </w:pP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rFonts w:hint="cs"/>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c"/>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ListParagraph"/>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122BC4">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122BC4">
                  <w:pPr>
                    <w:framePr w:hSpace="180" w:wrap="around" w:vAnchor="text" w:hAnchor="margin" w:y="236"/>
                    <w:spacing w:before="240" w:line="276" w:lineRule="auto"/>
                    <w:ind w:leftChars="0" w:left="0" w:firstLineChars="0" w:firstLine="0"/>
                    <w:jc w:val="left"/>
                    <w:rPr>
                      <w:rFonts w:hint="cs"/>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ListParagraph"/>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F75CA3">
            <w:pPr>
              <w:pStyle w:val="ListParagraph"/>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في مجال ال</w:t>
            </w:r>
            <w:r w:rsidR="00122BC4">
              <w:rPr>
                <w:rFonts w:ascii="Sakkal Majalla" w:eastAsia="Sakkal Majalla" w:hAnsi="Sakkal Majalla" w:cs="Sakkal Majalla" w:hint="cs"/>
                <w:sz w:val="28"/>
                <w:szCs w:val="28"/>
                <w:rtl/>
              </w:rPr>
              <w:t>إعلام الرقمي</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233D77">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EA00EB">
              <w:rPr>
                <w:rFonts w:eastAsia="Cambria" w:hint="cs"/>
                <w:sz w:val="24"/>
                <w:szCs w:val="24"/>
                <w:rtl/>
              </w:rPr>
              <w:t>الرابع</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EA00EB" w:rsidP="00233D77">
            <w:pPr>
              <w:shd w:val="clear" w:color="auto" w:fill="FFFFFF"/>
              <w:ind w:left="0" w:hanging="2"/>
              <w:jc w:val="left"/>
              <w:textDirection w:val="lrTb"/>
              <w:rPr>
                <w:rFonts w:ascii="Cambria" w:eastAsia="Cambria" w:hAnsi="Cambria"/>
                <w:color w:val="000000"/>
                <w:sz w:val="24"/>
                <w:szCs w:val="24"/>
              </w:rPr>
            </w:pPr>
            <w:r>
              <w:rPr>
                <w:rFonts w:ascii="Cambria" w:eastAsia="Cambria" w:hAnsi="Cambria" w:hint="cs"/>
                <w:color w:val="000000"/>
                <w:sz w:val="24"/>
                <w:szCs w:val="24"/>
                <w:rtl/>
              </w:rPr>
              <w:t>الإعلان الإلكتروني</w:t>
            </w:r>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w:t>
      </w:r>
      <w:bookmarkStart w:id="0" w:name="_GoBack"/>
      <w:bookmarkEnd w:id="0"/>
      <w:r w:rsidRPr="0099227C">
        <w:rPr>
          <w:rFonts w:ascii="Cambria" w:eastAsia="Cambria" w:hAnsi="Cambria"/>
          <w:b/>
          <w:color w:val="000000"/>
          <w:sz w:val="24"/>
          <w:szCs w:val="24"/>
          <w:rtl/>
        </w:rPr>
        <w:t>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A5" w:rsidRDefault="00424BA5">
      <w:pPr>
        <w:spacing w:line="240" w:lineRule="auto"/>
        <w:ind w:left="0" w:hanging="2"/>
      </w:pPr>
      <w:r>
        <w:separator/>
      </w:r>
    </w:p>
  </w:endnote>
  <w:endnote w:type="continuationSeparator" w:id="0">
    <w:p w:rsidR="00424BA5" w:rsidRDefault="00424B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A00EB">
            <w:rPr>
              <w:rFonts w:ascii="Calibri" w:eastAsia="Calibri" w:hAnsi="Calibri" w:cs="Calibri"/>
              <w:noProof/>
              <w:color w:val="000000"/>
              <w:sz w:val="22"/>
              <w:szCs w:val="22"/>
              <w:rtl/>
            </w:rPr>
            <w:t>1</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A5" w:rsidRDefault="00424BA5">
      <w:pPr>
        <w:spacing w:line="240" w:lineRule="auto"/>
        <w:ind w:left="0" w:hanging="2"/>
      </w:pPr>
      <w:r>
        <w:separator/>
      </w:r>
    </w:p>
  </w:footnote>
  <w:footnote w:type="continuationSeparator" w:id="0">
    <w:p w:rsidR="00424BA5" w:rsidRDefault="00424BA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76BA9"/>
    <w:rsid w:val="003C77EA"/>
    <w:rsid w:val="003E42DB"/>
    <w:rsid w:val="004217C9"/>
    <w:rsid w:val="00424BA5"/>
    <w:rsid w:val="00507812"/>
    <w:rsid w:val="00530F58"/>
    <w:rsid w:val="005329A1"/>
    <w:rsid w:val="005561EF"/>
    <w:rsid w:val="00584BAC"/>
    <w:rsid w:val="00595910"/>
    <w:rsid w:val="006305DA"/>
    <w:rsid w:val="0076282B"/>
    <w:rsid w:val="00774C02"/>
    <w:rsid w:val="007902E7"/>
    <w:rsid w:val="007B5F5C"/>
    <w:rsid w:val="008061BA"/>
    <w:rsid w:val="008D5302"/>
    <w:rsid w:val="008E74E8"/>
    <w:rsid w:val="00912F79"/>
    <w:rsid w:val="00983ACD"/>
    <w:rsid w:val="0099227C"/>
    <w:rsid w:val="009E5D3A"/>
    <w:rsid w:val="00A00023"/>
    <w:rsid w:val="00A0789F"/>
    <w:rsid w:val="00A16304"/>
    <w:rsid w:val="00A2652B"/>
    <w:rsid w:val="00A84976"/>
    <w:rsid w:val="00AF0999"/>
    <w:rsid w:val="00B840F5"/>
    <w:rsid w:val="00C20830"/>
    <w:rsid w:val="00C329EA"/>
    <w:rsid w:val="00C50F69"/>
    <w:rsid w:val="00C7448C"/>
    <w:rsid w:val="00CF4CC0"/>
    <w:rsid w:val="00CF5691"/>
    <w:rsid w:val="00D03DF4"/>
    <w:rsid w:val="00D41536"/>
    <w:rsid w:val="00D73266"/>
    <w:rsid w:val="00DB2249"/>
    <w:rsid w:val="00E010B5"/>
    <w:rsid w:val="00E44551"/>
    <w:rsid w:val="00E51FC8"/>
    <w:rsid w:val="00E57CF6"/>
    <w:rsid w:val="00EA00EB"/>
    <w:rsid w:val="00EB45A3"/>
    <w:rsid w:val="00EC73ED"/>
    <w:rsid w:val="00ED64C5"/>
    <w:rsid w:val="00F75CA3"/>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1261</Words>
  <Characters>7189</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SamaOffice</cp:lastModifiedBy>
  <cp:revision>2</cp:revision>
  <dcterms:created xsi:type="dcterms:W3CDTF">2025-12-12T12:02:00Z</dcterms:created>
  <dcterms:modified xsi:type="dcterms:W3CDTF">2025-12-12T12:02:00Z</dcterms:modified>
</cp:coreProperties>
</file>